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C5" w:rsidRDefault="006C4DC5" w:rsidP="006C4DC5">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CC88B9A" wp14:editId="54A051BC">
            <wp:extent cx="542290" cy="664210"/>
            <wp:effectExtent l="0" t="0" r="0" b="254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664210"/>
                    </a:xfrm>
                    <a:prstGeom prst="rect">
                      <a:avLst/>
                    </a:prstGeom>
                    <a:noFill/>
                  </pic:spPr>
                </pic:pic>
              </a:graphicData>
            </a:graphic>
          </wp:inline>
        </w:drawing>
      </w:r>
    </w:p>
    <w:p w:rsidR="006C4DC5" w:rsidRPr="00DF7DA0" w:rsidRDefault="006C4DC5" w:rsidP="006C4DC5">
      <w:pPr>
        <w:spacing w:after="0"/>
        <w:jc w:val="center"/>
        <w:rPr>
          <w:rFonts w:ascii="Times New Roman" w:hAnsi="Times New Roman" w:cs="Times New Roman"/>
          <w:sz w:val="28"/>
          <w:szCs w:val="28"/>
        </w:rPr>
      </w:pPr>
      <w:r w:rsidRPr="00DF7DA0">
        <w:rPr>
          <w:rFonts w:ascii="Times New Roman" w:hAnsi="Times New Roman" w:cs="Times New Roman"/>
          <w:sz w:val="28"/>
          <w:szCs w:val="28"/>
        </w:rPr>
        <w:t>СОВЕТ НАРОДНЫХ ДЕПУТАТОВ</w:t>
      </w:r>
    </w:p>
    <w:p w:rsidR="006C4DC5" w:rsidRPr="00DF7DA0" w:rsidRDefault="006C4DC5" w:rsidP="006C4DC5">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w:t>
      </w:r>
      <w:r w:rsidRPr="00DF7DA0">
        <w:rPr>
          <w:rFonts w:ascii="Times New Roman" w:hAnsi="Times New Roman" w:cs="Times New Roman"/>
          <w:sz w:val="28"/>
          <w:szCs w:val="28"/>
        </w:rPr>
        <w:t xml:space="preserve"> СЕЛЬСКОГО ПОСЕЛЕНИЯ</w:t>
      </w:r>
    </w:p>
    <w:p w:rsidR="006C4DC5" w:rsidRPr="00DF7DA0" w:rsidRDefault="006C4DC5" w:rsidP="006C4DC5">
      <w:pPr>
        <w:spacing w:after="0"/>
        <w:jc w:val="center"/>
        <w:rPr>
          <w:rFonts w:ascii="Times New Roman" w:hAnsi="Times New Roman" w:cs="Times New Roman"/>
          <w:sz w:val="28"/>
          <w:szCs w:val="28"/>
        </w:rPr>
      </w:pPr>
      <w:r w:rsidRPr="00DF7DA0">
        <w:rPr>
          <w:rFonts w:ascii="Times New Roman" w:hAnsi="Times New Roman" w:cs="Times New Roman"/>
          <w:sz w:val="28"/>
          <w:szCs w:val="28"/>
        </w:rPr>
        <w:t>НОВОУСМАНСКОГО МУНИЦИПАЛЬНОГО РАЙОНА</w:t>
      </w:r>
    </w:p>
    <w:p w:rsidR="006C4DC5" w:rsidRPr="00DF7DA0" w:rsidRDefault="006C4DC5" w:rsidP="006C4DC5">
      <w:pPr>
        <w:spacing w:after="0"/>
        <w:jc w:val="center"/>
        <w:rPr>
          <w:rFonts w:ascii="Times New Roman" w:hAnsi="Times New Roman" w:cs="Times New Roman"/>
          <w:sz w:val="28"/>
          <w:szCs w:val="28"/>
        </w:rPr>
      </w:pPr>
      <w:r w:rsidRPr="00DF7DA0">
        <w:rPr>
          <w:rFonts w:ascii="Times New Roman" w:hAnsi="Times New Roman" w:cs="Times New Roman"/>
          <w:sz w:val="28"/>
          <w:szCs w:val="28"/>
        </w:rPr>
        <w:t>ВОРОНЕЖСКОЙ ОБЛАСТИ</w:t>
      </w:r>
    </w:p>
    <w:p w:rsidR="006C4DC5" w:rsidRDefault="006C4DC5" w:rsidP="006C4DC5">
      <w:pPr>
        <w:spacing w:after="0" w:line="240" w:lineRule="auto"/>
        <w:jc w:val="center"/>
        <w:rPr>
          <w:rFonts w:ascii="Times New Roman" w:hAnsi="Times New Roman" w:cs="Times New Roman"/>
          <w:sz w:val="28"/>
          <w:szCs w:val="28"/>
        </w:rPr>
      </w:pPr>
      <w:r w:rsidRPr="00A863B5">
        <w:rPr>
          <w:rFonts w:ascii="Times New Roman" w:hAnsi="Times New Roman" w:cs="Times New Roman"/>
          <w:sz w:val="28"/>
          <w:szCs w:val="28"/>
        </w:rPr>
        <w:t>Р Е Ш Е Н И Е</w:t>
      </w:r>
    </w:p>
    <w:p w:rsidR="006C4DC5" w:rsidRDefault="006C4DC5" w:rsidP="006C4DC5">
      <w:pPr>
        <w:spacing w:after="0" w:line="240" w:lineRule="auto"/>
        <w:jc w:val="center"/>
        <w:rPr>
          <w:rFonts w:ascii="Times New Roman" w:hAnsi="Times New Roman" w:cs="Times New Roman"/>
          <w:sz w:val="28"/>
          <w:szCs w:val="28"/>
        </w:rPr>
      </w:pPr>
    </w:p>
    <w:p w:rsidR="006C4DC5" w:rsidRDefault="006C4DC5" w:rsidP="006C4D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8B51F0">
        <w:rPr>
          <w:rFonts w:ascii="Times New Roman" w:hAnsi="Times New Roman" w:cs="Times New Roman"/>
          <w:sz w:val="28"/>
          <w:szCs w:val="28"/>
        </w:rPr>
        <w:t>28 марта</w:t>
      </w:r>
      <w:r>
        <w:rPr>
          <w:rFonts w:ascii="Times New Roman" w:hAnsi="Times New Roman" w:cs="Times New Roman"/>
          <w:sz w:val="28"/>
          <w:szCs w:val="28"/>
        </w:rPr>
        <w:t xml:space="preserve"> 2025 года № </w:t>
      </w:r>
      <w:r w:rsidR="008B51F0">
        <w:rPr>
          <w:rFonts w:ascii="Times New Roman" w:hAnsi="Times New Roman" w:cs="Times New Roman"/>
          <w:sz w:val="28"/>
          <w:szCs w:val="28"/>
        </w:rPr>
        <w:t>232</w:t>
      </w:r>
      <w:r>
        <w:rPr>
          <w:rFonts w:ascii="Times New Roman" w:hAnsi="Times New Roman" w:cs="Times New Roman"/>
          <w:sz w:val="28"/>
          <w:szCs w:val="28"/>
        </w:rPr>
        <w:t xml:space="preserve"> </w:t>
      </w:r>
    </w:p>
    <w:p w:rsidR="006C4DC5" w:rsidRPr="003867FD" w:rsidRDefault="006C4DC5" w:rsidP="006C4DC5">
      <w:pPr>
        <w:rPr>
          <w:rFonts w:ascii="Times New Roman" w:hAnsi="Times New Roman" w:cs="Times New Roman"/>
          <w:sz w:val="28"/>
          <w:szCs w:val="28"/>
        </w:rPr>
      </w:pPr>
      <w:r w:rsidRPr="003867FD">
        <w:rPr>
          <w:rFonts w:ascii="Times New Roman" w:hAnsi="Times New Roman" w:cs="Times New Roman"/>
          <w:sz w:val="28"/>
          <w:szCs w:val="28"/>
        </w:rPr>
        <w:t>с.</w:t>
      </w:r>
      <w:r>
        <w:rPr>
          <w:rFonts w:ascii="Times New Roman" w:hAnsi="Times New Roman" w:cs="Times New Roman"/>
          <w:sz w:val="28"/>
          <w:szCs w:val="28"/>
        </w:rPr>
        <w:t xml:space="preserve"> </w:t>
      </w:r>
      <w:r w:rsidRPr="003867FD">
        <w:rPr>
          <w:rFonts w:ascii="Times New Roman" w:hAnsi="Times New Roman" w:cs="Times New Roman"/>
          <w:sz w:val="28"/>
          <w:szCs w:val="28"/>
        </w:rPr>
        <w:t>Рождественская Хава</w:t>
      </w:r>
    </w:p>
    <w:p w:rsidR="006C4DC5" w:rsidRPr="008B51F0" w:rsidRDefault="006C4DC5" w:rsidP="006C4DC5">
      <w:pPr>
        <w:pStyle w:val="Default"/>
        <w:rPr>
          <w:bCs/>
          <w:sz w:val="28"/>
          <w:szCs w:val="28"/>
        </w:rPr>
      </w:pPr>
      <w:r w:rsidRPr="008B51F0">
        <w:rPr>
          <w:bCs/>
          <w:sz w:val="28"/>
          <w:szCs w:val="28"/>
        </w:rPr>
        <w:t xml:space="preserve">Об утверждении Положения </w:t>
      </w:r>
    </w:p>
    <w:p w:rsidR="006C4DC5" w:rsidRPr="008B51F0" w:rsidRDefault="006C4DC5" w:rsidP="006C4DC5">
      <w:pPr>
        <w:pStyle w:val="Default"/>
        <w:rPr>
          <w:bCs/>
          <w:sz w:val="28"/>
          <w:szCs w:val="28"/>
        </w:rPr>
      </w:pPr>
      <w:r w:rsidRPr="008B51F0">
        <w:rPr>
          <w:bCs/>
          <w:sz w:val="28"/>
          <w:szCs w:val="28"/>
        </w:rPr>
        <w:t xml:space="preserve">о муниципальном жилищном контроле </w:t>
      </w:r>
    </w:p>
    <w:p w:rsidR="006C4DC5" w:rsidRPr="008B51F0" w:rsidRDefault="006C4DC5" w:rsidP="006C4DC5">
      <w:pPr>
        <w:pStyle w:val="Default"/>
        <w:rPr>
          <w:bCs/>
          <w:sz w:val="28"/>
          <w:szCs w:val="28"/>
        </w:rPr>
      </w:pPr>
      <w:r w:rsidRPr="008B51F0">
        <w:rPr>
          <w:bCs/>
          <w:sz w:val="28"/>
          <w:szCs w:val="28"/>
        </w:rPr>
        <w:t>на территории Рождественско-Хавского</w:t>
      </w:r>
    </w:p>
    <w:p w:rsidR="006C4DC5" w:rsidRPr="008B51F0" w:rsidRDefault="006C4DC5" w:rsidP="006C4DC5">
      <w:pPr>
        <w:pStyle w:val="Default"/>
        <w:rPr>
          <w:bCs/>
          <w:sz w:val="28"/>
          <w:szCs w:val="28"/>
        </w:rPr>
      </w:pPr>
      <w:r w:rsidRPr="008B51F0">
        <w:rPr>
          <w:bCs/>
          <w:sz w:val="28"/>
          <w:szCs w:val="28"/>
        </w:rPr>
        <w:t>сельского поселения Новоусманского</w:t>
      </w:r>
    </w:p>
    <w:p w:rsidR="006C4DC5" w:rsidRPr="008B51F0" w:rsidRDefault="006C4DC5" w:rsidP="006C4DC5">
      <w:pPr>
        <w:pStyle w:val="Default"/>
        <w:rPr>
          <w:sz w:val="28"/>
          <w:szCs w:val="28"/>
        </w:rPr>
      </w:pPr>
      <w:r w:rsidRPr="008B51F0">
        <w:rPr>
          <w:bCs/>
          <w:sz w:val="28"/>
          <w:szCs w:val="28"/>
        </w:rPr>
        <w:t>Воронежской области</w:t>
      </w:r>
    </w:p>
    <w:p w:rsidR="006C4DC5" w:rsidRDefault="006C4DC5" w:rsidP="006C4DC5">
      <w:pPr>
        <w:pStyle w:val="Default"/>
        <w:ind w:firstLine="14"/>
        <w:jc w:val="both"/>
        <w:rPr>
          <w:sz w:val="28"/>
          <w:szCs w:val="28"/>
        </w:rPr>
      </w:pPr>
    </w:p>
    <w:p w:rsidR="006C4DC5" w:rsidRDefault="006C4DC5" w:rsidP="006C4DC5">
      <w:pPr>
        <w:pStyle w:val="Default"/>
        <w:ind w:firstLine="14"/>
        <w:jc w:val="both"/>
        <w:rPr>
          <w:sz w:val="28"/>
          <w:szCs w:val="28"/>
        </w:rPr>
      </w:pPr>
      <w:r>
        <w:rPr>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Уставом Рождественско-Хавского сельского поселения Новоусманского муниципального района Воронежской области, Совет народных депутатов Рождественско-Хавского сельского поселения</w:t>
      </w:r>
    </w:p>
    <w:p w:rsidR="006C4DC5" w:rsidRPr="00F433A3" w:rsidRDefault="006C4DC5" w:rsidP="006C4DC5">
      <w:pPr>
        <w:jc w:val="center"/>
        <w:rPr>
          <w:rFonts w:ascii="Times New Roman" w:hAnsi="Times New Roman" w:cs="Times New Roman"/>
          <w:b/>
          <w:bCs/>
          <w:sz w:val="28"/>
          <w:szCs w:val="28"/>
        </w:rPr>
      </w:pPr>
      <w:r w:rsidRPr="00F433A3">
        <w:rPr>
          <w:rFonts w:ascii="Times New Roman" w:hAnsi="Times New Roman" w:cs="Times New Roman"/>
          <w:b/>
          <w:sz w:val="28"/>
          <w:szCs w:val="28"/>
        </w:rPr>
        <w:t>Р Е Ш И Л :</w:t>
      </w:r>
    </w:p>
    <w:p w:rsidR="006C4DC5" w:rsidRDefault="006C4DC5" w:rsidP="006C4DC5">
      <w:pPr>
        <w:pStyle w:val="Default"/>
        <w:jc w:val="both"/>
        <w:rPr>
          <w:sz w:val="28"/>
          <w:szCs w:val="28"/>
        </w:rPr>
      </w:pPr>
      <w:r>
        <w:rPr>
          <w:sz w:val="28"/>
          <w:szCs w:val="28"/>
        </w:rPr>
        <w:t xml:space="preserve">         1. Утвердить Положение о муниципальном </w:t>
      </w:r>
      <w:r w:rsidR="00564908">
        <w:rPr>
          <w:sz w:val="28"/>
          <w:szCs w:val="28"/>
        </w:rPr>
        <w:t xml:space="preserve">жилищном </w:t>
      </w:r>
      <w:r>
        <w:rPr>
          <w:sz w:val="28"/>
          <w:szCs w:val="28"/>
        </w:rPr>
        <w:t>контроле на территории Рождественско-Хавского сельского поселения Новоусманского муниципального района Воронежской области.</w:t>
      </w:r>
    </w:p>
    <w:p w:rsidR="006C4DC5" w:rsidRDefault="006C4DC5" w:rsidP="006C4DC5">
      <w:pPr>
        <w:pStyle w:val="Default"/>
        <w:jc w:val="both"/>
        <w:rPr>
          <w:sz w:val="28"/>
          <w:szCs w:val="28"/>
        </w:rPr>
      </w:pPr>
      <w:r>
        <w:rPr>
          <w:sz w:val="28"/>
          <w:szCs w:val="28"/>
        </w:rPr>
        <w:t xml:space="preserve">         2. Утвердить ключевые показатели муниципального </w:t>
      </w:r>
      <w:r w:rsidR="00564908">
        <w:rPr>
          <w:sz w:val="28"/>
          <w:szCs w:val="28"/>
        </w:rPr>
        <w:t xml:space="preserve">жилищного </w:t>
      </w:r>
      <w:r>
        <w:rPr>
          <w:sz w:val="28"/>
          <w:szCs w:val="28"/>
        </w:rPr>
        <w:t>контроля на территории Рождественско-Хавского сельского поселения Новоусманского муниципального района Воронежской области и их целевые значения согласно приложению 1 к настоящему решению.</w:t>
      </w:r>
    </w:p>
    <w:p w:rsidR="006C4DC5" w:rsidRDefault="006C4DC5" w:rsidP="006C4DC5">
      <w:pPr>
        <w:pStyle w:val="Default"/>
        <w:jc w:val="both"/>
        <w:rPr>
          <w:sz w:val="28"/>
          <w:szCs w:val="28"/>
        </w:rPr>
      </w:pPr>
      <w:r>
        <w:rPr>
          <w:sz w:val="28"/>
          <w:szCs w:val="28"/>
        </w:rPr>
        <w:t xml:space="preserve">         3.Утвердить индикативные показатели муниципального </w:t>
      </w:r>
      <w:r w:rsidR="00564908">
        <w:rPr>
          <w:sz w:val="28"/>
          <w:szCs w:val="28"/>
        </w:rPr>
        <w:t xml:space="preserve">жилищного </w:t>
      </w:r>
      <w:r>
        <w:rPr>
          <w:sz w:val="28"/>
          <w:szCs w:val="28"/>
        </w:rPr>
        <w:t>контроля на территории Рождественско-Хавского сельского поселения Новоусманского муниципального района Воронежской области согласно приложению 2 к настоящему решению.</w:t>
      </w:r>
    </w:p>
    <w:p w:rsidR="006C4DC5" w:rsidRDefault="006C4DC5" w:rsidP="006C4DC5">
      <w:pPr>
        <w:pStyle w:val="Default"/>
        <w:jc w:val="both"/>
        <w:rPr>
          <w:sz w:val="28"/>
          <w:szCs w:val="28"/>
        </w:rPr>
      </w:pPr>
      <w:r>
        <w:rPr>
          <w:sz w:val="28"/>
          <w:szCs w:val="28"/>
        </w:rPr>
        <w:t xml:space="preserve">          4.Утвердить критерии отнесения объектов муниципального </w:t>
      </w:r>
      <w:r w:rsidR="00564908">
        <w:rPr>
          <w:sz w:val="28"/>
          <w:szCs w:val="28"/>
        </w:rPr>
        <w:t xml:space="preserve">жилищного </w:t>
      </w:r>
      <w:r>
        <w:rPr>
          <w:sz w:val="28"/>
          <w:szCs w:val="28"/>
        </w:rPr>
        <w:t xml:space="preserve">контроля к определенной категории риска согласно приложению 3 к настоящему решению. </w:t>
      </w:r>
    </w:p>
    <w:p w:rsidR="006C4DC5" w:rsidRDefault="006C4DC5" w:rsidP="006C4DC5">
      <w:pPr>
        <w:pStyle w:val="Default"/>
        <w:jc w:val="both"/>
        <w:rPr>
          <w:sz w:val="28"/>
          <w:szCs w:val="28"/>
        </w:rPr>
      </w:pPr>
      <w:r>
        <w:rPr>
          <w:sz w:val="28"/>
          <w:szCs w:val="28"/>
        </w:rPr>
        <w:t xml:space="preserve">         5.Утвердить перечень индикаторов риска нарушения обязательных требований, используемых для определения необходимости проведения </w:t>
      </w:r>
      <w:r>
        <w:rPr>
          <w:sz w:val="28"/>
          <w:szCs w:val="28"/>
        </w:rPr>
        <w:lastRenderedPageBreak/>
        <w:t xml:space="preserve">внеплановых и профилактических мероприятий при осуществлении муниципального </w:t>
      </w:r>
      <w:r w:rsidR="00564908">
        <w:rPr>
          <w:sz w:val="28"/>
          <w:szCs w:val="28"/>
        </w:rPr>
        <w:t xml:space="preserve">жилищного </w:t>
      </w:r>
      <w:r>
        <w:rPr>
          <w:sz w:val="28"/>
          <w:szCs w:val="28"/>
        </w:rPr>
        <w:t>контроля, согласно приложению 4 к настоящему решению.</w:t>
      </w:r>
    </w:p>
    <w:p w:rsidR="004829DA" w:rsidRDefault="006C4DC5" w:rsidP="006C4DC5">
      <w:pPr>
        <w:spacing w:after="0" w:line="240" w:lineRule="auto"/>
        <w:jc w:val="both"/>
        <w:rPr>
          <w:rFonts w:ascii="Times New Roman" w:hAnsi="Times New Roman" w:cs="Times New Roman"/>
          <w:sz w:val="28"/>
          <w:szCs w:val="28"/>
        </w:rPr>
      </w:pPr>
      <w:r>
        <w:rPr>
          <w:sz w:val="28"/>
          <w:szCs w:val="28"/>
        </w:rPr>
        <w:t xml:space="preserve">          </w:t>
      </w:r>
      <w:r w:rsidRPr="005175E9">
        <w:rPr>
          <w:rFonts w:ascii="Times New Roman" w:hAnsi="Times New Roman" w:cs="Times New Roman"/>
          <w:sz w:val="28"/>
          <w:szCs w:val="28"/>
        </w:rPr>
        <w:t>6.</w:t>
      </w:r>
      <w:r>
        <w:rPr>
          <w:rFonts w:ascii="Times New Roman" w:hAnsi="Times New Roman" w:cs="Times New Roman"/>
          <w:sz w:val="28"/>
          <w:szCs w:val="28"/>
        </w:rPr>
        <w:t xml:space="preserve"> П</w:t>
      </w:r>
      <w:r w:rsidRPr="005175E9">
        <w:rPr>
          <w:rFonts w:ascii="Times New Roman" w:hAnsi="Times New Roman" w:cs="Times New Roman"/>
          <w:sz w:val="28"/>
          <w:szCs w:val="28"/>
        </w:rPr>
        <w:t>ризнать утратившим</w:t>
      </w:r>
      <w:r w:rsidR="004829DA">
        <w:rPr>
          <w:rFonts w:ascii="Times New Roman" w:hAnsi="Times New Roman" w:cs="Times New Roman"/>
          <w:sz w:val="28"/>
          <w:szCs w:val="28"/>
        </w:rPr>
        <w:t>и</w:t>
      </w:r>
      <w:r w:rsidRPr="005175E9">
        <w:rPr>
          <w:rFonts w:ascii="Times New Roman" w:hAnsi="Times New Roman" w:cs="Times New Roman"/>
          <w:sz w:val="28"/>
          <w:szCs w:val="28"/>
        </w:rPr>
        <w:t xml:space="preserve"> силу </w:t>
      </w:r>
      <w:r>
        <w:rPr>
          <w:rFonts w:ascii="Times New Roman" w:hAnsi="Times New Roman" w:cs="Times New Roman"/>
          <w:sz w:val="28"/>
          <w:szCs w:val="28"/>
        </w:rPr>
        <w:t>р</w:t>
      </w:r>
      <w:r w:rsidRPr="005175E9">
        <w:rPr>
          <w:rFonts w:ascii="Times New Roman" w:hAnsi="Times New Roman" w:cs="Times New Roman"/>
          <w:sz w:val="28"/>
          <w:szCs w:val="28"/>
        </w:rPr>
        <w:t>ешени</w:t>
      </w:r>
      <w:r w:rsidR="004829DA">
        <w:rPr>
          <w:rFonts w:ascii="Times New Roman" w:hAnsi="Times New Roman" w:cs="Times New Roman"/>
          <w:sz w:val="28"/>
          <w:szCs w:val="28"/>
        </w:rPr>
        <w:t>я</w:t>
      </w:r>
      <w:r w:rsidRPr="005175E9">
        <w:rPr>
          <w:rFonts w:ascii="Times New Roman" w:hAnsi="Times New Roman" w:cs="Times New Roman"/>
          <w:sz w:val="28"/>
          <w:szCs w:val="28"/>
        </w:rPr>
        <w:t xml:space="preserve"> Совета народных депутатов Рождественско-Хавского сельского поселения Новоусманского муниципального района Воронежской области</w:t>
      </w:r>
      <w:r w:rsidR="004829DA">
        <w:rPr>
          <w:rFonts w:ascii="Times New Roman" w:hAnsi="Times New Roman" w:cs="Times New Roman"/>
          <w:sz w:val="28"/>
          <w:szCs w:val="28"/>
        </w:rPr>
        <w:t>:</w:t>
      </w:r>
    </w:p>
    <w:p w:rsidR="004829DA" w:rsidRDefault="004829DA" w:rsidP="006C4DC5">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w:t>
      </w:r>
      <w:r w:rsidR="006C4DC5" w:rsidRPr="005175E9">
        <w:rPr>
          <w:rFonts w:ascii="Times New Roman" w:hAnsi="Times New Roman" w:cs="Times New Roman"/>
          <w:sz w:val="28"/>
          <w:szCs w:val="28"/>
        </w:rPr>
        <w:t xml:space="preserve"> от 27</w:t>
      </w:r>
      <w:r w:rsidR="006C4DC5">
        <w:rPr>
          <w:rFonts w:ascii="Times New Roman" w:hAnsi="Times New Roman" w:cs="Times New Roman"/>
          <w:sz w:val="28"/>
          <w:szCs w:val="28"/>
        </w:rPr>
        <w:t>.10.</w:t>
      </w:r>
      <w:r w:rsidR="006C4DC5" w:rsidRPr="005175E9">
        <w:rPr>
          <w:rFonts w:ascii="Times New Roman" w:hAnsi="Times New Roman" w:cs="Times New Roman"/>
          <w:sz w:val="28"/>
          <w:szCs w:val="28"/>
        </w:rPr>
        <w:t>2021г. № 6</w:t>
      </w:r>
      <w:r w:rsidR="00564908">
        <w:rPr>
          <w:rFonts w:ascii="Times New Roman" w:hAnsi="Times New Roman" w:cs="Times New Roman"/>
          <w:sz w:val="28"/>
          <w:szCs w:val="28"/>
        </w:rPr>
        <w:t>1</w:t>
      </w:r>
      <w:r w:rsidR="006C4DC5" w:rsidRPr="005175E9">
        <w:rPr>
          <w:rFonts w:ascii="Times New Roman" w:hAnsi="Times New Roman" w:cs="Times New Roman"/>
          <w:sz w:val="28"/>
          <w:szCs w:val="28"/>
        </w:rPr>
        <w:t xml:space="preserve"> «</w:t>
      </w:r>
      <w:r w:rsidR="006C4DC5" w:rsidRPr="005175E9">
        <w:rPr>
          <w:rFonts w:ascii="Times New Roman" w:eastAsia="Calibri" w:hAnsi="Times New Roman" w:cs="Times New Roman"/>
          <w:sz w:val="28"/>
          <w:szCs w:val="28"/>
        </w:rPr>
        <w:t xml:space="preserve">Об утверждении </w:t>
      </w:r>
      <w:r w:rsidR="006C4DC5" w:rsidRPr="005175E9">
        <w:rPr>
          <w:rFonts w:ascii="Times New Roman" w:hAnsi="Times New Roman" w:cs="Times New Roman"/>
          <w:sz w:val="28"/>
          <w:szCs w:val="28"/>
        </w:rPr>
        <w:t xml:space="preserve">Положения о муниципальном </w:t>
      </w:r>
      <w:r w:rsidR="00564908">
        <w:rPr>
          <w:rFonts w:ascii="Times New Roman" w:hAnsi="Times New Roman" w:cs="Times New Roman"/>
          <w:sz w:val="28"/>
          <w:szCs w:val="28"/>
        </w:rPr>
        <w:t xml:space="preserve">жилищном </w:t>
      </w:r>
      <w:r w:rsidR="006C4DC5" w:rsidRPr="005175E9">
        <w:rPr>
          <w:rFonts w:ascii="Times New Roman" w:hAnsi="Times New Roman" w:cs="Times New Roman"/>
          <w:sz w:val="28"/>
          <w:szCs w:val="28"/>
        </w:rPr>
        <w:t>контроле</w:t>
      </w:r>
      <w:r w:rsidR="00564908">
        <w:rPr>
          <w:rFonts w:ascii="Times New Roman" w:hAnsi="Times New Roman" w:cs="Times New Roman"/>
          <w:sz w:val="28"/>
          <w:szCs w:val="28"/>
        </w:rPr>
        <w:t xml:space="preserve"> </w:t>
      </w:r>
      <w:r w:rsidR="006C4DC5" w:rsidRPr="005175E9">
        <w:rPr>
          <w:rFonts w:ascii="Times New Roman" w:hAnsi="Times New Roman" w:cs="Times New Roman"/>
          <w:sz w:val="28"/>
          <w:szCs w:val="28"/>
        </w:rPr>
        <w:t xml:space="preserve">на территории </w:t>
      </w:r>
      <w:r w:rsidR="006C4DC5" w:rsidRPr="005175E9">
        <w:rPr>
          <w:rFonts w:ascii="Times New Roman" w:eastAsia="Calibri" w:hAnsi="Times New Roman" w:cs="Times New Roman"/>
          <w:sz w:val="28"/>
          <w:szCs w:val="28"/>
        </w:rPr>
        <w:t>Рождественско-Хавского сельского поселения Новоусманского муниципального района Воронежской области</w:t>
      </w:r>
      <w:r w:rsidR="006C4DC5">
        <w:rPr>
          <w:rFonts w:ascii="Times New Roman" w:eastAsia="Calibri" w:hAnsi="Times New Roman" w:cs="Times New Roman"/>
          <w:sz w:val="28"/>
          <w:szCs w:val="28"/>
        </w:rPr>
        <w:t>»</w:t>
      </w:r>
      <w:r>
        <w:rPr>
          <w:rFonts w:ascii="Times New Roman" w:eastAsia="Calibri" w:hAnsi="Times New Roman" w:cs="Times New Roman"/>
          <w:sz w:val="28"/>
          <w:szCs w:val="28"/>
        </w:rPr>
        <w:t>;</w:t>
      </w:r>
    </w:p>
    <w:p w:rsidR="00DC2384" w:rsidRDefault="004829DA" w:rsidP="00DC2384">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w:t>
      </w:r>
      <w:r w:rsidR="006C4DC5">
        <w:rPr>
          <w:rFonts w:ascii="Times New Roman" w:eastAsia="Calibri" w:hAnsi="Times New Roman" w:cs="Times New Roman"/>
          <w:sz w:val="28"/>
          <w:szCs w:val="28"/>
        </w:rPr>
        <w:t xml:space="preserve"> от 28.12.2022 г. № 10</w:t>
      </w:r>
      <w:r w:rsidR="00564908">
        <w:rPr>
          <w:rFonts w:ascii="Times New Roman" w:eastAsia="Calibri" w:hAnsi="Times New Roman" w:cs="Times New Roman"/>
          <w:sz w:val="28"/>
          <w:szCs w:val="28"/>
        </w:rPr>
        <w:t>8</w:t>
      </w:r>
      <w:r w:rsidR="00DC2384">
        <w:rPr>
          <w:rFonts w:ascii="Times New Roman" w:eastAsia="Calibri" w:hAnsi="Times New Roman" w:cs="Times New Roman"/>
          <w:sz w:val="28"/>
          <w:szCs w:val="28"/>
        </w:rPr>
        <w:t xml:space="preserve"> « </w:t>
      </w:r>
      <w:r w:rsidR="00DC2384" w:rsidRPr="00021611">
        <w:rPr>
          <w:rFonts w:ascii="Times New Roman" w:eastAsia="Calibri" w:hAnsi="Times New Roman" w:cs="Times New Roman"/>
          <w:sz w:val="28"/>
          <w:szCs w:val="28"/>
        </w:rPr>
        <w:t xml:space="preserve">О внесении изменений в решение </w:t>
      </w:r>
      <w:r w:rsidR="00DC2384" w:rsidRPr="00021611">
        <w:rPr>
          <w:rFonts w:ascii="Times New Roman" w:hAnsi="Times New Roman" w:cs="Times New Roman"/>
          <w:sz w:val="28"/>
          <w:szCs w:val="28"/>
        </w:rPr>
        <w:t xml:space="preserve">от 27.10.2021г. </w:t>
      </w:r>
    </w:p>
    <w:p w:rsidR="00DC2384" w:rsidRDefault="00DC2384" w:rsidP="00DC2384">
      <w:pPr>
        <w:spacing w:after="0" w:line="240" w:lineRule="auto"/>
        <w:jc w:val="both"/>
        <w:rPr>
          <w:rFonts w:ascii="Times New Roman" w:eastAsia="Calibri" w:hAnsi="Times New Roman" w:cs="Times New Roman"/>
          <w:sz w:val="28"/>
          <w:szCs w:val="28"/>
        </w:rPr>
      </w:pPr>
      <w:r w:rsidRPr="00021611">
        <w:rPr>
          <w:rFonts w:ascii="Times New Roman" w:hAnsi="Times New Roman" w:cs="Times New Roman"/>
          <w:sz w:val="28"/>
          <w:szCs w:val="28"/>
        </w:rPr>
        <w:t>№</w:t>
      </w:r>
      <w:r>
        <w:rPr>
          <w:rFonts w:ascii="Times New Roman" w:hAnsi="Times New Roman" w:cs="Times New Roman"/>
          <w:sz w:val="28"/>
          <w:szCs w:val="28"/>
        </w:rPr>
        <w:t xml:space="preserve"> </w:t>
      </w:r>
      <w:r w:rsidRPr="00021611">
        <w:rPr>
          <w:rFonts w:ascii="Times New Roman" w:hAnsi="Times New Roman" w:cs="Times New Roman"/>
          <w:sz w:val="28"/>
          <w:szCs w:val="28"/>
        </w:rPr>
        <w:t>6</w:t>
      </w:r>
      <w:r>
        <w:rPr>
          <w:rFonts w:ascii="Times New Roman" w:hAnsi="Times New Roman" w:cs="Times New Roman"/>
          <w:sz w:val="28"/>
          <w:szCs w:val="28"/>
        </w:rPr>
        <w:t>1</w:t>
      </w:r>
      <w:r w:rsidRPr="00021611">
        <w:rPr>
          <w:rFonts w:ascii="Times New Roman" w:hAnsi="Times New Roman" w:cs="Times New Roman"/>
          <w:sz w:val="28"/>
          <w:szCs w:val="28"/>
        </w:rPr>
        <w:t xml:space="preserve"> </w:t>
      </w:r>
      <w:r w:rsidRPr="00021611">
        <w:rPr>
          <w:rFonts w:ascii="Times New Roman" w:eastAsia="Calibri" w:hAnsi="Times New Roman" w:cs="Times New Roman"/>
          <w:sz w:val="28"/>
          <w:szCs w:val="28"/>
        </w:rPr>
        <w:t>Совета народных депутатов</w:t>
      </w:r>
      <w:r w:rsidRPr="00021611">
        <w:rPr>
          <w:rFonts w:ascii="Times New Roman" w:eastAsia="Calibri" w:hAnsi="Times New Roman" w:cs="Times New Roman"/>
          <w:sz w:val="28"/>
          <w:szCs w:val="28"/>
        </w:rPr>
        <w:t xml:space="preserve">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Положения</w:t>
      </w:r>
      <w:r>
        <w:rPr>
          <w:rFonts w:ascii="Times New Roman" w:hAnsi="Times New Roman" w:cs="Times New Roman"/>
          <w:sz w:val="28"/>
          <w:szCs w:val="28"/>
        </w:rPr>
        <w:t xml:space="preserve"> </w:t>
      </w:r>
      <w:r w:rsidRPr="00021611">
        <w:rPr>
          <w:rFonts w:ascii="Times New Roman" w:hAnsi="Times New Roman" w:cs="Times New Roman"/>
          <w:sz w:val="28"/>
          <w:szCs w:val="28"/>
        </w:rPr>
        <w:t xml:space="preserve">о муниципальном </w:t>
      </w:r>
      <w:r>
        <w:rPr>
          <w:rFonts w:ascii="Times New Roman" w:hAnsi="Times New Roman" w:cs="Times New Roman"/>
          <w:sz w:val="28"/>
          <w:szCs w:val="28"/>
        </w:rPr>
        <w:t xml:space="preserve">жилищном </w:t>
      </w:r>
      <w:r w:rsidRPr="00021611">
        <w:rPr>
          <w:rFonts w:ascii="Times New Roman" w:hAnsi="Times New Roman" w:cs="Times New Roman"/>
          <w:sz w:val="28"/>
          <w:szCs w:val="28"/>
        </w:rPr>
        <w:t xml:space="preserve">контроле на территории </w:t>
      </w:r>
      <w:r w:rsidRPr="00021611">
        <w:rPr>
          <w:rFonts w:ascii="Times New Roman" w:eastAsia="Calibri" w:hAnsi="Times New Roman" w:cs="Times New Roman"/>
          <w:sz w:val="28"/>
          <w:szCs w:val="28"/>
        </w:rPr>
        <w:t>Рождественско-Хавского сельского поселения Новоусманского муниципального района Воронежской области</w:t>
      </w:r>
      <w:r>
        <w:rPr>
          <w:rFonts w:ascii="Times New Roman" w:eastAsia="Calibri" w:hAnsi="Times New Roman" w:cs="Times New Roman"/>
          <w:sz w:val="28"/>
          <w:szCs w:val="28"/>
        </w:rPr>
        <w:t>»</w:t>
      </w:r>
      <w:r>
        <w:rPr>
          <w:rFonts w:ascii="Times New Roman" w:eastAsia="Calibri" w:hAnsi="Times New Roman" w:cs="Times New Roman"/>
          <w:sz w:val="28"/>
          <w:szCs w:val="28"/>
        </w:rPr>
        <w:t>;</w:t>
      </w:r>
    </w:p>
    <w:p w:rsidR="00DC2384" w:rsidRDefault="00DC2384" w:rsidP="00DC238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19.07.2023 г. № 133 « </w:t>
      </w:r>
      <w:r w:rsidRPr="00021611">
        <w:rPr>
          <w:rFonts w:ascii="Times New Roman" w:eastAsia="Calibri" w:hAnsi="Times New Roman" w:cs="Times New Roman"/>
          <w:sz w:val="28"/>
          <w:szCs w:val="28"/>
        </w:rPr>
        <w:t xml:space="preserve">О внесении изменений в решение Совета народных депутатов </w:t>
      </w:r>
      <w:r w:rsidRPr="00021611">
        <w:rPr>
          <w:rFonts w:ascii="Times New Roman" w:hAnsi="Times New Roman" w:cs="Times New Roman"/>
          <w:sz w:val="28"/>
          <w:szCs w:val="28"/>
        </w:rPr>
        <w:t>от 27.10.2021г. № 6</w:t>
      </w:r>
      <w:r>
        <w:rPr>
          <w:rFonts w:ascii="Times New Roman" w:hAnsi="Times New Roman" w:cs="Times New Roman"/>
          <w:sz w:val="28"/>
          <w:szCs w:val="28"/>
        </w:rPr>
        <w:t>1</w:t>
      </w:r>
      <w:r w:rsidRPr="00021611">
        <w:rPr>
          <w:rFonts w:ascii="Times New Roman" w:hAnsi="Times New Roman" w:cs="Times New Roman"/>
          <w:sz w:val="28"/>
          <w:szCs w:val="28"/>
        </w:rPr>
        <w:t xml:space="preserve">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Положения</w:t>
      </w:r>
      <w:r>
        <w:rPr>
          <w:rFonts w:ascii="Times New Roman" w:hAnsi="Times New Roman" w:cs="Times New Roman"/>
          <w:sz w:val="28"/>
          <w:szCs w:val="28"/>
        </w:rPr>
        <w:t xml:space="preserve"> </w:t>
      </w:r>
      <w:r w:rsidRPr="00021611">
        <w:rPr>
          <w:rFonts w:ascii="Times New Roman" w:hAnsi="Times New Roman" w:cs="Times New Roman"/>
          <w:sz w:val="28"/>
          <w:szCs w:val="28"/>
        </w:rPr>
        <w:t xml:space="preserve">о муниципальном </w:t>
      </w:r>
      <w:r>
        <w:rPr>
          <w:rFonts w:ascii="Times New Roman" w:hAnsi="Times New Roman" w:cs="Times New Roman"/>
          <w:sz w:val="28"/>
          <w:szCs w:val="28"/>
        </w:rPr>
        <w:t xml:space="preserve">жилищном </w:t>
      </w:r>
      <w:r w:rsidRPr="00021611">
        <w:rPr>
          <w:rFonts w:ascii="Times New Roman" w:hAnsi="Times New Roman" w:cs="Times New Roman"/>
          <w:sz w:val="28"/>
          <w:szCs w:val="28"/>
        </w:rPr>
        <w:t xml:space="preserve">контроле на территории </w:t>
      </w:r>
      <w:r w:rsidRPr="00021611">
        <w:rPr>
          <w:rFonts w:ascii="Times New Roman" w:eastAsia="Calibri" w:hAnsi="Times New Roman" w:cs="Times New Roman"/>
          <w:sz w:val="28"/>
          <w:szCs w:val="28"/>
        </w:rPr>
        <w:t>Рождественско-Хавского сельского поселения Новоусманского муниципального района Воронежской области</w:t>
      </w:r>
      <w:r>
        <w:rPr>
          <w:rFonts w:ascii="Times New Roman" w:eastAsia="Calibri" w:hAnsi="Times New Roman" w:cs="Times New Roman"/>
          <w:sz w:val="28"/>
          <w:szCs w:val="28"/>
        </w:rPr>
        <w:t>».</w:t>
      </w:r>
    </w:p>
    <w:p w:rsidR="006C4DC5" w:rsidRDefault="006C4DC5" w:rsidP="00DC2384">
      <w:pPr>
        <w:spacing w:after="0" w:line="240" w:lineRule="auto"/>
        <w:jc w:val="both"/>
        <w:rPr>
          <w:rFonts w:ascii="Times New Roman" w:hAnsi="Times New Roman"/>
          <w:sz w:val="28"/>
          <w:szCs w:val="28"/>
        </w:rPr>
      </w:pPr>
      <w:r w:rsidRPr="005175E9">
        <w:rPr>
          <w:rFonts w:ascii="Times New Roman" w:eastAsia="Calibri" w:hAnsi="Times New Roman" w:cs="Times New Roman"/>
          <w:sz w:val="28"/>
          <w:szCs w:val="28"/>
        </w:rPr>
        <w:t xml:space="preserve"> </w:t>
      </w:r>
      <w:r>
        <w:rPr>
          <w:rFonts w:ascii="Times New Roman" w:hAnsi="Times New Roman" w:cs="Times New Roman"/>
          <w:sz w:val="28"/>
          <w:szCs w:val="28"/>
        </w:rPr>
        <w:t xml:space="preserve">        7. </w:t>
      </w:r>
      <w:r w:rsidRPr="00023113">
        <w:rPr>
          <w:rFonts w:ascii="Times New Roman" w:hAnsi="Times New Roman" w:cs="Times New Roman"/>
          <w:sz w:val="28"/>
          <w:szCs w:val="28"/>
        </w:rPr>
        <w:t>Обнародовать данное решение  путем размещения на досках объявлений в администрации Рождественско-Хавского сельского поселения, здании   М</w:t>
      </w:r>
      <w:r>
        <w:rPr>
          <w:rFonts w:ascii="Times New Roman" w:hAnsi="Times New Roman" w:cs="Times New Roman"/>
          <w:sz w:val="28"/>
          <w:szCs w:val="28"/>
        </w:rPr>
        <w:t>К</w:t>
      </w:r>
      <w:r w:rsidRPr="00023113">
        <w:rPr>
          <w:rFonts w:ascii="Times New Roman" w:hAnsi="Times New Roman" w:cs="Times New Roman"/>
          <w:sz w:val="28"/>
          <w:szCs w:val="28"/>
        </w:rPr>
        <w:t xml:space="preserve">ОУ Рождественско-Хавская СОШ и на официальном сайте </w:t>
      </w:r>
      <w:r>
        <w:rPr>
          <w:rFonts w:ascii="Times New Roman" w:hAnsi="Times New Roman" w:cs="Times New Roman"/>
          <w:sz w:val="28"/>
          <w:szCs w:val="28"/>
        </w:rPr>
        <w:t xml:space="preserve">администрации </w:t>
      </w:r>
      <w:r w:rsidRPr="00023113">
        <w:rPr>
          <w:rFonts w:ascii="Times New Roman" w:hAnsi="Times New Roman" w:cs="Times New Roman"/>
          <w:sz w:val="28"/>
          <w:szCs w:val="28"/>
        </w:rPr>
        <w:t xml:space="preserve">Рождественско-Хавского сельского поселения в </w:t>
      </w:r>
      <w:r>
        <w:rPr>
          <w:rFonts w:ascii="Times New Roman" w:hAnsi="Times New Roman" w:cs="Times New Roman"/>
          <w:sz w:val="28"/>
          <w:szCs w:val="28"/>
        </w:rPr>
        <w:t xml:space="preserve">информационно-телекоммуникационной </w:t>
      </w:r>
      <w:r w:rsidRPr="00023113">
        <w:rPr>
          <w:rFonts w:ascii="Times New Roman" w:hAnsi="Times New Roman" w:cs="Times New Roman"/>
          <w:sz w:val="28"/>
          <w:szCs w:val="28"/>
        </w:rPr>
        <w:t>сети «Интернет»</w:t>
      </w:r>
      <w:r>
        <w:rPr>
          <w:rFonts w:ascii="Times New Roman" w:hAnsi="Times New Roman" w:cs="Times New Roman"/>
          <w:sz w:val="28"/>
          <w:szCs w:val="28"/>
        </w:rPr>
        <w:t xml:space="preserve"> </w:t>
      </w:r>
      <w:hyperlink r:id="rId8" w:history="1">
        <w:r w:rsidRPr="00107084">
          <w:rPr>
            <w:rStyle w:val="a3"/>
            <w:rFonts w:ascii="Times New Roman" w:eastAsiaTheme="majorEastAsia" w:hAnsi="Times New Roman"/>
            <w:sz w:val="28"/>
            <w:szCs w:val="28"/>
          </w:rPr>
          <w:t>https://rozhdestvenskoxavskoe-r36.gosweb.gosuslugi.ru/</w:t>
        </w:r>
      </w:hyperlink>
      <w:r w:rsidRPr="00107084">
        <w:rPr>
          <w:rFonts w:ascii="Times New Roman" w:hAnsi="Times New Roman"/>
          <w:sz w:val="28"/>
          <w:szCs w:val="28"/>
        </w:rPr>
        <w:t>.</w:t>
      </w:r>
    </w:p>
    <w:p w:rsidR="006C4DC5" w:rsidRDefault="006C4DC5" w:rsidP="00564908">
      <w:pPr>
        <w:pStyle w:val="Default"/>
        <w:spacing w:line="276" w:lineRule="auto"/>
        <w:ind w:firstLine="14"/>
        <w:jc w:val="both"/>
        <w:rPr>
          <w:sz w:val="28"/>
          <w:szCs w:val="28"/>
        </w:rPr>
      </w:pPr>
      <w:r>
        <w:rPr>
          <w:sz w:val="28"/>
          <w:szCs w:val="28"/>
        </w:rPr>
        <w:t xml:space="preserve">        8.Настоящее решение вступает в силу с даты его обнародования, за исключением пункта 6.2 раздела 6 настоящего Положения.</w:t>
      </w:r>
    </w:p>
    <w:p w:rsidR="006C4DC5" w:rsidRDefault="006C4DC5" w:rsidP="00564908">
      <w:pPr>
        <w:pStyle w:val="Default"/>
        <w:spacing w:line="276" w:lineRule="auto"/>
        <w:ind w:firstLine="14"/>
        <w:jc w:val="both"/>
        <w:rPr>
          <w:sz w:val="28"/>
          <w:szCs w:val="28"/>
        </w:rPr>
      </w:pPr>
      <w:r>
        <w:rPr>
          <w:sz w:val="28"/>
          <w:szCs w:val="28"/>
        </w:rPr>
        <w:t xml:space="preserve">        9.Пункт 6.2 раздела 6 вступает в силу с 01.09.2025. </w:t>
      </w:r>
    </w:p>
    <w:p w:rsidR="006C4DC5" w:rsidRPr="00023113" w:rsidRDefault="006C4DC5" w:rsidP="00564908">
      <w:pPr>
        <w:pStyle w:val="Default"/>
        <w:spacing w:line="276" w:lineRule="auto"/>
        <w:ind w:firstLine="14"/>
        <w:jc w:val="both"/>
        <w:rPr>
          <w:rFonts w:ascii="Times New Roman" w:hAnsi="Times New Roman" w:cs="Times New Roman"/>
          <w:sz w:val="28"/>
          <w:szCs w:val="28"/>
        </w:rPr>
      </w:pPr>
      <w:r>
        <w:rPr>
          <w:sz w:val="28"/>
          <w:szCs w:val="28"/>
        </w:rPr>
        <w:t xml:space="preserve">       10.</w:t>
      </w:r>
      <w:r w:rsidRPr="00023113">
        <w:rPr>
          <w:rFonts w:ascii="Times New Roman" w:hAnsi="Times New Roman" w:cs="Times New Roman"/>
          <w:sz w:val="28"/>
          <w:szCs w:val="28"/>
        </w:rPr>
        <w:t>Контроль за  исполнение</w:t>
      </w:r>
      <w:r>
        <w:rPr>
          <w:rFonts w:ascii="Times New Roman" w:hAnsi="Times New Roman" w:cs="Times New Roman"/>
          <w:sz w:val="28"/>
          <w:szCs w:val="28"/>
        </w:rPr>
        <w:t>м</w:t>
      </w:r>
      <w:r w:rsidRPr="00023113">
        <w:rPr>
          <w:rFonts w:ascii="Times New Roman" w:hAnsi="Times New Roman" w:cs="Times New Roman"/>
          <w:sz w:val="28"/>
          <w:szCs w:val="28"/>
        </w:rPr>
        <w:t xml:space="preserve">  настоящего решения возложить на </w:t>
      </w:r>
      <w:r>
        <w:rPr>
          <w:rFonts w:ascii="Times New Roman" w:hAnsi="Times New Roman" w:cs="Times New Roman"/>
          <w:sz w:val="28"/>
          <w:szCs w:val="28"/>
        </w:rPr>
        <w:t xml:space="preserve"> </w:t>
      </w:r>
      <w:r w:rsidRPr="00023113">
        <w:rPr>
          <w:rFonts w:ascii="Times New Roman" w:hAnsi="Times New Roman" w:cs="Times New Roman"/>
          <w:sz w:val="28"/>
          <w:szCs w:val="28"/>
        </w:rPr>
        <w:t>глав</w:t>
      </w:r>
      <w:r>
        <w:rPr>
          <w:rFonts w:ascii="Times New Roman" w:hAnsi="Times New Roman" w:cs="Times New Roman"/>
          <w:sz w:val="28"/>
          <w:szCs w:val="28"/>
        </w:rPr>
        <w:t>у</w:t>
      </w:r>
      <w:r w:rsidRPr="00023113">
        <w:rPr>
          <w:rFonts w:ascii="Times New Roman" w:hAnsi="Times New Roman" w:cs="Times New Roman"/>
          <w:sz w:val="28"/>
          <w:szCs w:val="28"/>
        </w:rPr>
        <w:t xml:space="preserve"> Рождественско-Хавского сельского поселения</w:t>
      </w:r>
      <w:r>
        <w:rPr>
          <w:rFonts w:ascii="Times New Roman" w:hAnsi="Times New Roman" w:cs="Times New Roman"/>
          <w:sz w:val="28"/>
          <w:szCs w:val="28"/>
        </w:rPr>
        <w:t xml:space="preserve"> Д</w:t>
      </w:r>
      <w:r w:rsidRPr="00023113">
        <w:rPr>
          <w:rFonts w:ascii="Times New Roman" w:hAnsi="Times New Roman" w:cs="Times New Roman"/>
          <w:sz w:val="28"/>
          <w:szCs w:val="28"/>
        </w:rPr>
        <w:t>.</w:t>
      </w:r>
      <w:r>
        <w:rPr>
          <w:rFonts w:ascii="Times New Roman" w:hAnsi="Times New Roman" w:cs="Times New Roman"/>
          <w:sz w:val="28"/>
          <w:szCs w:val="28"/>
        </w:rPr>
        <w:t>И</w:t>
      </w:r>
      <w:r w:rsidRPr="00023113">
        <w:rPr>
          <w:rFonts w:ascii="Times New Roman" w:hAnsi="Times New Roman" w:cs="Times New Roman"/>
          <w:sz w:val="28"/>
          <w:szCs w:val="28"/>
        </w:rPr>
        <w:t>.</w:t>
      </w:r>
      <w:r>
        <w:rPr>
          <w:rFonts w:ascii="Times New Roman" w:hAnsi="Times New Roman" w:cs="Times New Roman"/>
          <w:sz w:val="28"/>
          <w:szCs w:val="28"/>
        </w:rPr>
        <w:t xml:space="preserve"> Сотникова</w:t>
      </w:r>
      <w:r w:rsidRPr="00023113">
        <w:rPr>
          <w:rFonts w:ascii="Times New Roman" w:hAnsi="Times New Roman" w:cs="Times New Roman"/>
          <w:sz w:val="28"/>
          <w:szCs w:val="28"/>
        </w:rPr>
        <w:t>.</w:t>
      </w:r>
    </w:p>
    <w:tbl>
      <w:tblPr>
        <w:tblStyle w:val="a5"/>
        <w:tblW w:w="99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4696"/>
      </w:tblGrid>
      <w:tr w:rsidR="006C4DC5" w:rsidRPr="008E3950" w:rsidTr="00564908">
        <w:tc>
          <w:tcPr>
            <w:tcW w:w="5260" w:type="dxa"/>
          </w:tcPr>
          <w:p w:rsidR="006C4DC5" w:rsidRDefault="006C4DC5" w:rsidP="00564908">
            <w:pPr>
              <w:spacing w:line="360" w:lineRule="exact"/>
              <w:rPr>
                <w:rFonts w:ascii="Times New Roman" w:eastAsia="Times New Roman" w:hAnsi="Times New Roman" w:cs="Times New Roman"/>
                <w:sz w:val="28"/>
                <w:szCs w:val="28"/>
              </w:rPr>
            </w:pPr>
          </w:p>
          <w:p w:rsidR="006C4DC5" w:rsidRPr="008E3950" w:rsidRDefault="006C4DC5" w:rsidP="00564908">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8E3950">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8E3950">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w:t>
            </w:r>
          </w:p>
          <w:p w:rsidR="006C4DC5" w:rsidRPr="00012BD8" w:rsidRDefault="006C4DC5" w:rsidP="00564908">
            <w:pPr>
              <w:spacing w:line="360" w:lineRule="exact"/>
              <w:rPr>
                <w:rFonts w:ascii="Times New Roman" w:eastAsia="Times New Roman" w:hAnsi="Times New Roman" w:cs="Times New Roman"/>
                <w:sz w:val="28"/>
                <w:szCs w:val="28"/>
              </w:rPr>
            </w:pPr>
          </w:p>
          <w:p w:rsidR="006C4DC5" w:rsidRPr="008E3950" w:rsidRDefault="006C4DC5" w:rsidP="00564908">
            <w:pPr>
              <w:spacing w:line="360" w:lineRule="exact"/>
              <w:rPr>
                <w:rFonts w:ascii="Times New Roman" w:eastAsia="Times New Roman" w:hAnsi="Times New Roman" w:cs="Times New Roman"/>
                <w:sz w:val="28"/>
                <w:szCs w:val="28"/>
              </w:rPr>
            </w:pPr>
            <w:r w:rsidRPr="008E3950">
              <w:rPr>
                <w:rFonts w:ascii="Times New Roman" w:eastAsia="Times New Roman" w:hAnsi="Times New Roman" w:cs="Times New Roman"/>
                <w:sz w:val="28"/>
                <w:szCs w:val="28"/>
              </w:rPr>
              <w:t xml:space="preserve">____________________  </w:t>
            </w:r>
            <w:r>
              <w:rPr>
                <w:rFonts w:ascii="Times New Roman" w:eastAsia="Times New Roman" w:hAnsi="Times New Roman" w:cs="Times New Roman"/>
                <w:sz w:val="28"/>
                <w:szCs w:val="28"/>
              </w:rPr>
              <w:t>Д</w:t>
            </w:r>
            <w:r w:rsidRPr="008E3950">
              <w:rPr>
                <w:rFonts w:ascii="Times New Roman" w:eastAsia="Times New Roman" w:hAnsi="Times New Roman" w:cs="Times New Roman"/>
                <w:sz w:val="28"/>
                <w:szCs w:val="28"/>
              </w:rPr>
              <w:t>.</w:t>
            </w:r>
            <w:r>
              <w:rPr>
                <w:rFonts w:ascii="Times New Roman" w:eastAsia="Times New Roman" w:hAnsi="Times New Roman" w:cs="Times New Roman"/>
                <w:sz w:val="28"/>
                <w:szCs w:val="28"/>
              </w:rPr>
              <w:t>И</w:t>
            </w:r>
            <w:r w:rsidRPr="008E39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Сотников</w:t>
            </w:r>
          </w:p>
          <w:p w:rsidR="006C4DC5" w:rsidRPr="008E3950" w:rsidRDefault="006C4DC5" w:rsidP="00564908">
            <w:pPr>
              <w:spacing w:line="360" w:lineRule="exact"/>
              <w:jc w:val="both"/>
              <w:rPr>
                <w:rFonts w:ascii="Times New Roman" w:eastAsia="Times New Roman" w:hAnsi="Times New Roman" w:cs="Times New Roman"/>
                <w:sz w:val="28"/>
                <w:szCs w:val="28"/>
              </w:rPr>
            </w:pPr>
          </w:p>
        </w:tc>
        <w:tc>
          <w:tcPr>
            <w:tcW w:w="4696" w:type="dxa"/>
          </w:tcPr>
          <w:p w:rsidR="006C4DC5" w:rsidRDefault="006C4DC5" w:rsidP="00564908">
            <w:pPr>
              <w:spacing w:line="360" w:lineRule="exact"/>
              <w:rPr>
                <w:rFonts w:ascii="Times New Roman" w:hAnsi="Times New Roman" w:cs="Times New Roman"/>
                <w:bCs/>
                <w:sz w:val="28"/>
                <w:szCs w:val="28"/>
                <w:shd w:val="clear" w:color="auto" w:fill="FFFFFF"/>
              </w:rPr>
            </w:pPr>
          </w:p>
          <w:p w:rsidR="006C4DC5" w:rsidRPr="008E3950" w:rsidRDefault="006C4DC5" w:rsidP="00564908">
            <w:pPr>
              <w:spacing w:line="360" w:lineRule="exact"/>
              <w:rPr>
                <w:rFonts w:ascii="Times New Roman" w:eastAsia="Times New Roman" w:hAnsi="Times New Roman" w:cs="Times New Roman"/>
                <w:sz w:val="28"/>
                <w:szCs w:val="28"/>
              </w:rPr>
            </w:pPr>
            <w:r w:rsidRPr="008E3950">
              <w:rPr>
                <w:rFonts w:ascii="Times New Roman" w:hAnsi="Times New Roman" w:cs="Times New Roman"/>
                <w:bCs/>
                <w:sz w:val="28"/>
                <w:szCs w:val="28"/>
                <w:shd w:val="clear" w:color="auto" w:fill="FFFFFF"/>
              </w:rPr>
              <w:t>Председатель Совета народных депутатов</w:t>
            </w:r>
            <w:r w:rsidRPr="008E3950">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6C4DC5" w:rsidRPr="00564908" w:rsidRDefault="006C4DC5" w:rsidP="00564908">
            <w:pPr>
              <w:spacing w:line="360" w:lineRule="exact"/>
              <w:rPr>
                <w:rStyle w:val="a4"/>
                <w:rFonts w:ascii="Times New Roman" w:hAnsi="Times New Roman" w:cs="Times New Roman"/>
                <w:b w:val="0"/>
                <w:sz w:val="28"/>
                <w:szCs w:val="28"/>
                <w:shd w:val="clear" w:color="auto" w:fill="FFFFFF"/>
              </w:rPr>
            </w:pPr>
            <w:r w:rsidRPr="008E3950">
              <w:rPr>
                <w:rFonts w:ascii="Times New Roman" w:eastAsia="Times New Roman" w:hAnsi="Times New Roman" w:cs="Times New Roman"/>
                <w:sz w:val="28"/>
                <w:szCs w:val="28"/>
              </w:rPr>
              <w:t xml:space="preserve">________________А.Л. </w:t>
            </w:r>
            <w:r w:rsidRPr="00564908">
              <w:rPr>
                <w:rStyle w:val="a4"/>
                <w:rFonts w:ascii="Times New Roman" w:hAnsi="Times New Roman" w:cs="Times New Roman"/>
                <w:b w:val="0"/>
                <w:sz w:val="28"/>
                <w:szCs w:val="28"/>
                <w:shd w:val="clear" w:color="auto" w:fill="FFFFFF"/>
              </w:rPr>
              <w:t>Щеблыкин</w:t>
            </w:r>
          </w:p>
          <w:p w:rsidR="006C4DC5" w:rsidRPr="008E3950" w:rsidRDefault="006C4DC5" w:rsidP="00564908">
            <w:pPr>
              <w:spacing w:line="360" w:lineRule="exact"/>
              <w:rPr>
                <w:rFonts w:ascii="Times New Roman" w:eastAsia="Times New Roman" w:hAnsi="Times New Roman" w:cs="Times New Roman"/>
                <w:sz w:val="28"/>
                <w:szCs w:val="28"/>
              </w:rPr>
            </w:pPr>
          </w:p>
        </w:tc>
      </w:tr>
    </w:tbl>
    <w:p w:rsidR="006C4DC5" w:rsidRDefault="006C4DC5" w:rsidP="006C4DC5"/>
    <w:p w:rsidR="00564908" w:rsidRDefault="00564908" w:rsidP="006C4DC5"/>
    <w:p w:rsidR="0096415A" w:rsidRPr="00802784" w:rsidRDefault="0096415A" w:rsidP="0096415A">
      <w:pPr>
        <w:spacing w:after="0"/>
        <w:jc w:val="right"/>
        <w:rPr>
          <w:rFonts w:ascii="Times New Roman" w:hAnsi="Times New Roman" w:cs="Times New Roman"/>
          <w:sz w:val="28"/>
          <w:szCs w:val="28"/>
        </w:rPr>
      </w:pPr>
      <w:bookmarkStart w:id="0" w:name="_GoBack"/>
      <w:bookmarkEnd w:id="0"/>
      <w:r w:rsidRPr="00802784">
        <w:rPr>
          <w:rFonts w:ascii="Times New Roman" w:hAnsi="Times New Roman" w:cs="Times New Roman"/>
          <w:sz w:val="28"/>
          <w:szCs w:val="28"/>
        </w:rPr>
        <w:lastRenderedPageBreak/>
        <w:t xml:space="preserve">Приложение </w:t>
      </w:r>
    </w:p>
    <w:p w:rsidR="0096415A" w:rsidRPr="00802784" w:rsidRDefault="0096415A" w:rsidP="0096415A">
      <w:pPr>
        <w:spacing w:after="0"/>
        <w:jc w:val="right"/>
        <w:rPr>
          <w:rFonts w:ascii="Times New Roman" w:hAnsi="Times New Roman" w:cs="Times New Roman"/>
          <w:sz w:val="28"/>
          <w:szCs w:val="28"/>
        </w:rPr>
      </w:pPr>
      <w:r w:rsidRPr="00802784">
        <w:rPr>
          <w:rFonts w:ascii="Times New Roman" w:hAnsi="Times New Roman" w:cs="Times New Roman"/>
          <w:sz w:val="28"/>
          <w:szCs w:val="28"/>
        </w:rPr>
        <w:t>к решению</w:t>
      </w:r>
    </w:p>
    <w:p w:rsidR="0096415A" w:rsidRPr="00802784" w:rsidRDefault="0096415A" w:rsidP="0096415A">
      <w:pPr>
        <w:spacing w:after="0"/>
        <w:jc w:val="right"/>
        <w:rPr>
          <w:rFonts w:ascii="Times New Roman" w:hAnsi="Times New Roman" w:cs="Times New Roman"/>
          <w:sz w:val="28"/>
          <w:szCs w:val="28"/>
        </w:rPr>
      </w:pPr>
      <w:r w:rsidRPr="00802784">
        <w:rPr>
          <w:rFonts w:ascii="Times New Roman" w:hAnsi="Times New Roman" w:cs="Times New Roman"/>
          <w:sz w:val="28"/>
          <w:szCs w:val="28"/>
        </w:rPr>
        <w:t xml:space="preserve">Совета народных депутатов </w:t>
      </w:r>
    </w:p>
    <w:p w:rsidR="0096415A" w:rsidRPr="00802784" w:rsidRDefault="0096415A" w:rsidP="0096415A">
      <w:pPr>
        <w:spacing w:after="0"/>
        <w:jc w:val="right"/>
        <w:rPr>
          <w:rFonts w:ascii="Times New Roman" w:hAnsi="Times New Roman" w:cs="Times New Roman"/>
          <w:sz w:val="28"/>
          <w:szCs w:val="28"/>
        </w:rPr>
      </w:pPr>
      <w:r w:rsidRPr="00802784">
        <w:rPr>
          <w:rFonts w:ascii="Times New Roman" w:hAnsi="Times New Roman" w:cs="Times New Roman"/>
          <w:sz w:val="28"/>
          <w:szCs w:val="28"/>
        </w:rPr>
        <w:t xml:space="preserve">Рождественско-Хавского сельского поселения </w:t>
      </w:r>
    </w:p>
    <w:p w:rsidR="0096415A" w:rsidRDefault="0096415A" w:rsidP="0096415A">
      <w:pPr>
        <w:spacing w:after="0"/>
        <w:jc w:val="right"/>
        <w:rPr>
          <w:rFonts w:ascii="Times New Roman" w:hAnsi="Times New Roman" w:cs="Times New Roman"/>
          <w:sz w:val="28"/>
          <w:szCs w:val="28"/>
        </w:rPr>
      </w:pPr>
      <w:r w:rsidRPr="00802784">
        <w:rPr>
          <w:rFonts w:ascii="Times New Roman" w:hAnsi="Times New Roman" w:cs="Times New Roman"/>
          <w:sz w:val="28"/>
          <w:szCs w:val="28"/>
        </w:rPr>
        <w:t xml:space="preserve">от </w:t>
      </w:r>
      <w:r w:rsidR="008B51F0">
        <w:rPr>
          <w:rFonts w:ascii="Times New Roman" w:hAnsi="Times New Roman" w:cs="Times New Roman"/>
          <w:sz w:val="28"/>
          <w:szCs w:val="28"/>
        </w:rPr>
        <w:t>28.03.</w:t>
      </w:r>
      <w:r>
        <w:rPr>
          <w:rFonts w:ascii="Times New Roman" w:hAnsi="Times New Roman" w:cs="Times New Roman"/>
          <w:sz w:val="28"/>
          <w:szCs w:val="28"/>
        </w:rPr>
        <w:t>2025</w:t>
      </w:r>
      <w:r w:rsidRPr="00802784">
        <w:rPr>
          <w:rFonts w:ascii="Times New Roman" w:hAnsi="Times New Roman" w:cs="Times New Roman"/>
          <w:sz w:val="28"/>
          <w:szCs w:val="28"/>
        </w:rPr>
        <w:t xml:space="preserve"> г. №</w:t>
      </w:r>
      <w:r w:rsidR="008B51F0">
        <w:rPr>
          <w:rFonts w:ascii="Times New Roman" w:hAnsi="Times New Roman" w:cs="Times New Roman"/>
          <w:sz w:val="28"/>
          <w:szCs w:val="28"/>
        </w:rPr>
        <w:t xml:space="preserve"> 232</w:t>
      </w:r>
      <w:r>
        <w:rPr>
          <w:rFonts w:ascii="Times New Roman" w:hAnsi="Times New Roman" w:cs="Times New Roman"/>
          <w:sz w:val="28"/>
          <w:szCs w:val="28"/>
        </w:rPr>
        <w:t xml:space="preserve"> </w:t>
      </w:r>
    </w:p>
    <w:p w:rsidR="0096415A" w:rsidRDefault="0096415A" w:rsidP="00564908">
      <w:pPr>
        <w:pStyle w:val="Default"/>
        <w:jc w:val="center"/>
        <w:rPr>
          <w:sz w:val="28"/>
          <w:szCs w:val="28"/>
        </w:rPr>
      </w:pPr>
    </w:p>
    <w:p w:rsidR="0096415A" w:rsidRDefault="0096415A" w:rsidP="00564908">
      <w:pPr>
        <w:pStyle w:val="Default"/>
        <w:jc w:val="center"/>
        <w:rPr>
          <w:sz w:val="28"/>
          <w:szCs w:val="28"/>
        </w:rPr>
      </w:pPr>
    </w:p>
    <w:p w:rsidR="00564908" w:rsidRDefault="00564908" w:rsidP="00564908">
      <w:pPr>
        <w:pStyle w:val="Default"/>
        <w:jc w:val="center"/>
        <w:rPr>
          <w:sz w:val="28"/>
          <w:szCs w:val="28"/>
        </w:rPr>
      </w:pPr>
      <w:r>
        <w:rPr>
          <w:sz w:val="28"/>
          <w:szCs w:val="28"/>
        </w:rPr>
        <w:t xml:space="preserve">Положение </w:t>
      </w:r>
    </w:p>
    <w:p w:rsidR="00564908" w:rsidRDefault="00564908" w:rsidP="00564908">
      <w:pPr>
        <w:pStyle w:val="Default"/>
        <w:ind w:firstLine="14"/>
        <w:jc w:val="center"/>
        <w:rPr>
          <w:sz w:val="28"/>
          <w:szCs w:val="28"/>
        </w:rPr>
      </w:pPr>
      <w:r>
        <w:rPr>
          <w:sz w:val="28"/>
          <w:szCs w:val="28"/>
        </w:rPr>
        <w:t xml:space="preserve">о муниципальном жилищном контроле на территории </w:t>
      </w:r>
      <w:r w:rsidR="0096415A">
        <w:rPr>
          <w:sz w:val="28"/>
          <w:szCs w:val="28"/>
        </w:rPr>
        <w:t>Рождественско-Хавского сельского поселения Новоусманского муниципального района</w:t>
      </w:r>
      <w:r>
        <w:rPr>
          <w:sz w:val="28"/>
          <w:szCs w:val="28"/>
        </w:rPr>
        <w:t xml:space="preserve"> Воронежской области</w:t>
      </w:r>
    </w:p>
    <w:p w:rsidR="0096415A" w:rsidRDefault="0096415A" w:rsidP="00564908">
      <w:pPr>
        <w:pStyle w:val="Default"/>
        <w:ind w:firstLine="14"/>
        <w:jc w:val="center"/>
        <w:rPr>
          <w:sz w:val="28"/>
          <w:szCs w:val="28"/>
        </w:rPr>
      </w:pPr>
    </w:p>
    <w:p w:rsidR="00564908" w:rsidRDefault="00564908" w:rsidP="00564908">
      <w:pPr>
        <w:pStyle w:val="Default"/>
        <w:jc w:val="center"/>
        <w:rPr>
          <w:sz w:val="28"/>
          <w:szCs w:val="28"/>
        </w:rPr>
      </w:pPr>
      <w:r>
        <w:rPr>
          <w:sz w:val="28"/>
          <w:szCs w:val="28"/>
        </w:rPr>
        <w:t>1. Общие положения.</w:t>
      </w:r>
    </w:p>
    <w:p w:rsidR="00564908" w:rsidRDefault="00564908" w:rsidP="00564908">
      <w:pPr>
        <w:pStyle w:val="Default"/>
        <w:ind w:firstLine="11"/>
        <w:jc w:val="both"/>
        <w:rPr>
          <w:sz w:val="28"/>
          <w:szCs w:val="28"/>
        </w:rPr>
      </w:pPr>
      <w:r>
        <w:rPr>
          <w:sz w:val="28"/>
          <w:szCs w:val="28"/>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sidR="0096415A">
        <w:rPr>
          <w:sz w:val="28"/>
          <w:szCs w:val="28"/>
        </w:rPr>
        <w:t>Рождественско-Хавского сельского поселения Новоусманского муниципального района Воронежской области</w:t>
      </w:r>
      <w:r>
        <w:rPr>
          <w:sz w:val="16"/>
          <w:szCs w:val="16"/>
        </w:rPr>
        <w:t xml:space="preserve"> </w:t>
      </w:r>
      <w:r>
        <w:rPr>
          <w:sz w:val="28"/>
          <w:szCs w:val="28"/>
        </w:rPr>
        <w:t>(далее - муниципальный жилищный контроль).</w:t>
      </w:r>
    </w:p>
    <w:p w:rsidR="00564908" w:rsidRDefault="00564908" w:rsidP="00564908">
      <w:pPr>
        <w:pStyle w:val="Default"/>
        <w:ind w:firstLine="11"/>
        <w:jc w:val="both"/>
        <w:rPr>
          <w:sz w:val="28"/>
          <w:szCs w:val="28"/>
        </w:rPr>
      </w:pPr>
      <w:r>
        <w:rPr>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64908" w:rsidRDefault="00564908" w:rsidP="00564908">
      <w:pPr>
        <w:pStyle w:val="Default"/>
        <w:ind w:firstLine="11"/>
        <w:jc w:val="both"/>
        <w:rPr>
          <w:sz w:val="28"/>
          <w:szCs w:val="28"/>
        </w:rPr>
      </w:pPr>
      <w:r>
        <w:rPr>
          <w:sz w:val="28"/>
          <w:szCs w:val="28"/>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564908" w:rsidRDefault="00564908" w:rsidP="00564908">
      <w:pPr>
        <w:pStyle w:val="Default"/>
        <w:ind w:firstLine="11"/>
        <w:jc w:val="both"/>
        <w:rPr>
          <w:sz w:val="28"/>
          <w:szCs w:val="28"/>
        </w:rPr>
      </w:pPr>
      <w:r>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4908" w:rsidRDefault="00564908" w:rsidP="00564908">
      <w:pPr>
        <w:pStyle w:val="Default"/>
        <w:ind w:firstLine="11"/>
        <w:jc w:val="both"/>
        <w:rPr>
          <w:sz w:val="28"/>
          <w:szCs w:val="28"/>
        </w:rPr>
      </w:pPr>
      <w:r>
        <w:rPr>
          <w:sz w:val="28"/>
          <w:szCs w:val="28"/>
        </w:rPr>
        <w:t>2) требований к формированию фондов капитального ремонта;</w:t>
      </w:r>
    </w:p>
    <w:p w:rsidR="00564908" w:rsidRDefault="00564908" w:rsidP="00564908">
      <w:pPr>
        <w:pStyle w:val="Default"/>
        <w:ind w:firstLine="11"/>
        <w:jc w:val="both"/>
        <w:rPr>
          <w:sz w:val="28"/>
          <w:szCs w:val="28"/>
        </w:rPr>
      </w:pPr>
      <w:r>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4908" w:rsidRDefault="00564908" w:rsidP="00564908">
      <w:pPr>
        <w:pStyle w:val="Default"/>
        <w:ind w:firstLine="11"/>
        <w:jc w:val="both"/>
        <w:rPr>
          <w:sz w:val="28"/>
          <w:szCs w:val="28"/>
        </w:rPr>
      </w:pPr>
      <w:r>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64908" w:rsidRDefault="00564908" w:rsidP="0096415A">
      <w:pPr>
        <w:pStyle w:val="Default"/>
        <w:ind w:firstLine="11"/>
        <w:jc w:val="both"/>
        <w:rPr>
          <w:sz w:val="28"/>
          <w:szCs w:val="28"/>
        </w:rPr>
      </w:pPr>
      <w:r>
        <w:rPr>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4908" w:rsidRDefault="00564908" w:rsidP="00564908">
      <w:pPr>
        <w:pStyle w:val="Default"/>
        <w:ind w:firstLine="11"/>
        <w:jc w:val="both"/>
        <w:rPr>
          <w:sz w:val="28"/>
          <w:szCs w:val="28"/>
        </w:rPr>
      </w:pPr>
      <w:r>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64908" w:rsidRDefault="00564908" w:rsidP="00564908">
      <w:pPr>
        <w:pStyle w:val="Default"/>
        <w:ind w:firstLine="11"/>
        <w:jc w:val="both"/>
        <w:rPr>
          <w:sz w:val="28"/>
          <w:szCs w:val="28"/>
        </w:rPr>
      </w:pPr>
      <w:r>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4908" w:rsidRDefault="00564908" w:rsidP="00564908">
      <w:pPr>
        <w:pStyle w:val="Default"/>
        <w:ind w:firstLine="11"/>
        <w:jc w:val="both"/>
        <w:rPr>
          <w:sz w:val="28"/>
          <w:szCs w:val="28"/>
        </w:rPr>
      </w:pPr>
      <w:r>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4908" w:rsidRDefault="00564908" w:rsidP="00564908">
      <w:pPr>
        <w:pStyle w:val="Default"/>
        <w:ind w:firstLine="11"/>
        <w:jc w:val="both"/>
        <w:rPr>
          <w:sz w:val="28"/>
          <w:szCs w:val="28"/>
        </w:rPr>
      </w:pPr>
      <w:r>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4908" w:rsidRDefault="00564908" w:rsidP="00564908">
      <w:pPr>
        <w:pStyle w:val="Default"/>
        <w:ind w:firstLine="11"/>
        <w:jc w:val="both"/>
        <w:rPr>
          <w:sz w:val="28"/>
          <w:szCs w:val="28"/>
        </w:rPr>
      </w:pPr>
      <w:r>
        <w:rPr>
          <w:sz w:val="28"/>
          <w:szCs w:val="28"/>
        </w:rPr>
        <w:t>10) требований к обеспечению доступности для инвалидов помещений в многоквартирных домах;</w:t>
      </w:r>
    </w:p>
    <w:p w:rsidR="00564908" w:rsidRDefault="00564908" w:rsidP="00564908">
      <w:pPr>
        <w:pStyle w:val="Default"/>
        <w:ind w:firstLine="11"/>
        <w:jc w:val="both"/>
        <w:rPr>
          <w:sz w:val="28"/>
          <w:szCs w:val="28"/>
        </w:rPr>
      </w:pPr>
      <w:r>
        <w:rPr>
          <w:sz w:val="28"/>
          <w:szCs w:val="28"/>
        </w:rPr>
        <w:t>11) требований к предоставлению жилых помещений в наемных домах социального использования.</w:t>
      </w:r>
    </w:p>
    <w:p w:rsidR="00564908" w:rsidRDefault="00564908" w:rsidP="00564908">
      <w:pPr>
        <w:pStyle w:val="Default"/>
        <w:ind w:firstLine="11"/>
        <w:jc w:val="both"/>
        <w:rPr>
          <w:sz w:val="28"/>
          <w:szCs w:val="28"/>
        </w:rPr>
      </w:pPr>
      <w:r>
        <w:rPr>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64908" w:rsidRDefault="00564908" w:rsidP="00564908">
      <w:pPr>
        <w:pStyle w:val="Default"/>
        <w:ind w:firstLine="11"/>
        <w:jc w:val="both"/>
        <w:rPr>
          <w:sz w:val="28"/>
          <w:szCs w:val="28"/>
        </w:rPr>
      </w:pPr>
      <w:r>
        <w:rPr>
          <w:sz w:val="28"/>
          <w:szCs w:val="28"/>
        </w:rPr>
        <w:t xml:space="preserve">1.5. Объектами муниципального жилищного контроля являются: </w:t>
      </w:r>
    </w:p>
    <w:p w:rsidR="00564908" w:rsidRDefault="00564908" w:rsidP="00564908">
      <w:pPr>
        <w:pStyle w:val="Default"/>
        <w:ind w:firstLine="11"/>
        <w:jc w:val="both"/>
        <w:rPr>
          <w:sz w:val="28"/>
          <w:szCs w:val="28"/>
        </w:rPr>
      </w:pPr>
      <w:r>
        <w:rPr>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564908" w:rsidRDefault="00564908" w:rsidP="00564908">
      <w:pPr>
        <w:pStyle w:val="Default"/>
        <w:ind w:firstLine="11"/>
        <w:jc w:val="both"/>
        <w:rPr>
          <w:sz w:val="28"/>
          <w:szCs w:val="28"/>
        </w:rPr>
      </w:pPr>
      <w:r>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564908" w:rsidRDefault="00564908" w:rsidP="00564908">
      <w:pPr>
        <w:pStyle w:val="Default"/>
        <w:ind w:firstLine="11"/>
        <w:jc w:val="both"/>
        <w:rPr>
          <w:sz w:val="28"/>
          <w:szCs w:val="28"/>
        </w:rPr>
      </w:pPr>
      <w:r>
        <w:rPr>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64908" w:rsidRDefault="00564908" w:rsidP="00564908">
      <w:pPr>
        <w:pStyle w:val="Default"/>
        <w:ind w:firstLine="11"/>
        <w:jc w:val="both"/>
        <w:rPr>
          <w:sz w:val="28"/>
          <w:szCs w:val="28"/>
        </w:rPr>
      </w:pPr>
      <w:r>
        <w:rPr>
          <w:sz w:val="28"/>
          <w:szCs w:val="28"/>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564908" w:rsidRDefault="00564908" w:rsidP="0096415A">
      <w:pPr>
        <w:pStyle w:val="Default"/>
        <w:ind w:firstLine="11"/>
        <w:jc w:val="both"/>
        <w:rPr>
          <w:sz w:val="28"/>
          <w:szCs w:val="28"/>
        </w:rPr>
      </w:pPr>
      <w:r>
        <w:rPr>
          <w:sz w:val="28"/>
          <w:szCs w:val="28"/>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w:t>
      </w:r>
      <w:r>
        <w:rPr>
          <w:sz w:val="28"/>
          <w:szCs w:val="28"/>
        </w:rPr>
        <w:lastRenderedPageBreak/>
        <w:t>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w:t>
      </w:r>
      <w:r w:rsidR="0096415A">
        <w:rPr>
          <w:sz w:val="28"/>
          <w:szCs w:val="28"/>
        </w:rPr>
        <w:t xml:space="preserve"> </w:t>
      </w:r>
      <w:r>
        <w:rPr>
          <w:sz w:val="28"/>
          <w:szCs w:val="28"/>
        </w:rPr>
        <w:t xml:space="preserve">информации, а также информации, получаемой по итогам проведения профилактических мероприятий и контрольных (надзорных) мероприятий. </w:t>
      </w:r>
    </w:p>
    <w:p w:rsidR="00564908" w:rsidRDefault="00564908" w:rsidP="00564908">
      <w:pPr>
        <w:pStyle w:val="Default"/>
        <w:ind w:firstLine="11"/>
        <w:jc w:val="both"/>
        <w:rPr>
          <w:sz w:val="28"/>
          <w:szCs w:val="28"/>
        </w:rPr>
      </w:pPr>
      <w:r>
        <w:rPr>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64908" w:rsidRDefault="00564908" w:rsidP="00564908">
      <w:pPr>
        <w:pStyle w:val="Default"/>
        <w:ind w:firstLine="11"/>
        <w:jc w:val="both"/>
        <w:rPr>
          <w:sz w:val="28"/>
          <w:szCs w:val="28"/>
        </w:rPr>
      </w:pPr>
      <w:r>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64908" w:rsidRDefault="00564908" w:rsidP="00564908">
      <w:pPr>
        <w:pStyle w:val="Default"/>
        <w:ind w:firstLine="14"/>
        <w:jc w:val="center"/>
        <w:rPr>
          <w:sz w:val="28"/>
          <w:szCs w:val="28"/>
        </w:rPr>
      </w:pPr>
      <w:r>
        <w:rPr>
          <w:sz w:val="28"/>
          <w:szCs w:val="28"/>
        </w:rPr>
        <w:t>2. Контрольный орган, уполномоченный на осуществление муниципального жилищного контроля.</w:t>
      </w:r>
    </w:p>
    <w:p w:rsidR="00564908" w:rsidRDefault="00564908" w:rsidP="00564908">
      <w:pPr>
        <w:pStyle w:val="Default"/>
        <w:ind w:firstLine="11"/>
        <w:jc w:val="both"/>
        <w:rPr>
          <w:sz w:val="28"/>
          <w:szCs w:val="28"/>
        </w:rPr>
      </w:pPr>
      <w:r>
        <w:rPr>
          <w:sz w:val="28"/>
          <w:szCs w:val="28"/>
        </w:rPr>
        <w:t xml:space="preserve">2.1. Муниципальный жилищный контроль осуществляется администрацией </w:t>
      </w:r>
      <w:r w:rsidR="0096415A">
        <w:rPr>
          <w:sz w:val="28"/>
          <w:szCs w:val="28"/>
        </w:rPr>
        <w:t>Рождественско-Хавского сельского поселения Новоусманского муниципального района Воронежской области</w:t>
      </w:r>
      <w:r>
        <w:rPr>
          <w:sz w:val="28"/>
          <w:szCs w:val="28"/>
        </w:rPr>
        <w:t xml:space="preserve"> (далее - администрация).</w:t>
      </w:r>
    </w:p>
    <w:p w:rsidR="00564908" w:rsidRDefault="00564908" w:rsidP="00564908">
      <w:pPr>
        <w:pStyle w:val="Default"/>
        <w:ind w:firstLine="11"/>
        <w:jc w:val="both"/>
        <w:rPr>
          <w:sz w:val="28"/>
          <w:szCs w:val="28"/>
        </w:rPr>
      </w:pPr>
      <w:r>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564908" w:rsidRDefault="00564908" w:rsidP="00564908">
      <w:pPr>
        <w:pStyle w:val="Default"/>
        <w:ind w:firstLine="11"/>
        <w:jc w:val="both"/>
        <w:rPr>
          <w:sz w:val="28"/>
          <w:szCs w:val="28"/>
        </w:rPr>
      </w:pPr>
      <w:r>
        <w:rPr>
          <w:sz w:val="28"/>
          <w:szCs w:val="28"/>
        </w:rPr>
        <w:t>- глава администрации;</w:t>
      </w:r>
    </w:p>
    <w:p w:rsidR="00564908" w:rsidRDefault="00564908" w:rsidP="00564908">
      <w:pPr>
        <w:pStyle w:val="Default"/>
        <w:ind w:firstLine="11"/>
        <w:jc w:val="both"/>
        <w:rPr>
          <w:sz w:val="28"/>
          <w:szCs w:val="28"/>
        </w:rPr>
      </w:pPr>
      <w:r>
        <w:rPr>
          <w:sz w:val="28"/>
          <w:szCs w:val="28"/>
        </w:rPr>
        <w:t>- заместитель главы администрации.</w:t>
      </w:r>
    </w:p>
    <w:p w:rsidR="00564908" w:rsidRDefault="00564908" w:rsidP="00564908">
      <w:pPr>
        <w:pStyle w:val="Default"/>
        <w:ind w:firstLine="10"/>
        <w:jc w:val="both"/>
        <w:rPr>
          <w:sz w:val="28"/>
          <w:szCs w:val="28"/>
        </w:rPr>
      </w:pPr>
      <w:r>
        <w:rPr>
          <w:sz w:val="28"/>
          <w:szCs w:val="28"/>
        </w:rPr>
        <w:t>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564908" w:rsidRDefault="00564908" w:rsidP="00564908">
      <w:pPr>
        <w:pStyle w:val="Default"/>
        <w:ind w:firstLine="14"/>
        <w:jc w:val="both"/>
        <w:rPr>
          <w:sz w:val="28"/>
          <w:szCs w:val="28"/>
        </w:rPr>
      </w:pPr>
      <w:r>
        <w:rPr>
          <w:sz w:val="28"/>
          <w:szCs w:val="28"/>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564908" w:rsidRDefault="00564908" w:rsidP="00564908">
      <w:pPr>
        <w:pStyle w:val="Default"/>
        <w:rPr>
          <w:sz w:val="28"/>
          <w:szCs w:val="28"/>
        </w:rPr>
      </w:pPr>
    </w:p>
    <w:p w:rsidR="00564908" w:rsidRDefault="00564908" w:rsidP="00564908">
      <w:pPr>
        <w:pStyle w:val="Default"/>
        <w:pageBreakBefore/>
        <w:jc w:val="center"/>
        <w:rPr>
          <w:sz w:val="28"/>
          <w:szCs w:val="28"/>
        </w:rPr>
      </w:pPr>
      <w:r>
        <w:rPr>
          <w:b/>
          <w:bCs/>
          <w:sz w:val="28"/>
          <w:szCs w:val="28"/>
        </w:rPr>
        <w:lastRenderedPageBreak/>
        <w:t>3. Управление рисками причинения вреда (ущерба) охраняемым</w:t>
      </w:r>
    </w:p>
    <w:p w:rsidR="00564908" w:rsidRDefault="00564908" w:rsidP="00564908">
      <w:pPr>
        <w:pStyle w:val="Default"/>
        <w:jc w:val="center"/>
        <w:rPr>
          <w:sz w:val="28"/>
          <w:szCs w:val="28"/>
        </w:rPr>
      </w:pPr>
      <w:r>
        <w:rPr>
          <w:b/>
          <w:bCs/>
          <w:sz w:val="28"/>
          <w:szCs w:val="28"/>
        </w:rPr>
        <w:t>законом ценностям при осуществлении муниципального</w:t>
      </w:r>
    </w:p>
    <w:p w:rsidR="00564908" w:rsidRDefault="00564908" w:rsidP="00564908">
      <w:pPr>
        <w:pStyle w:val="Default"/>
        <w:jc w:val="center"/>
        <w:rPr>
          <w:sz w:val="28"/>
          <w:szCs w:val="28"/>
        </w:rPr>
      </w:pPr>
      <w:r>
        <w:rPr>
          <w:b/>
          <w:bCs/>
          <w:sz w:val="28"/>
          <w:szCs w:val="28"/>
        </w:rPr>
        <w:t>жилищного контроля</w:t>
      </w:r>
    </w:p>
    <w:p w:rsidR="00564908" w:rsidRDefault="00564908" w:rsidP="00564908">
      <w:pPr>
        <w:pStyle w:val="Default"/>
        <w:ind w:firstLine="10"/>
        <w:jc w:val="both"/>
        <w:rPr>
          <w:sz w:val="28"/>
          <w:szCs w:val="28"/>
        </w:rPr>
      </w:pPr>
      <w:r>
        <w:rPr>
          <w:sz w:val="28"/>
          <w:szCs w:val="28"/>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564908" w:rsidRDefault="00564908" w:rsidP="00564908">
      <w:pPr>
        <w:pStyle w:val="Default"/>
        <w:ind w:firstLine="10"/>
        <w:jc w:val="both"/>
        <w:rPr>
          <w:sz w:val="28"/>
          <w:szCs w:val="28"/>
        </w:rPr>
      </w:pPr>
      <w:r>
        <w:rPr>
          <w:sz w:val="28"/>
          <w:szCs w:val="28"/>
        </w:rPr>
        <w:t>3.2. Администрация при осуществлении муниципального жилищного 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564908" w:rsidRDefault="00564908" w:rsidP="00564908">
      <w:pPr>
        <w:pStyle w:val="Default"/>
        <w:ind w:firstLine="10"/>
        <w:jc w:val="both"/>
        <w:rPr>
          <w:sz w:val="28"/>
          <w:szCs w:val="28"/>
        </w:rPr>
      </w:pPr>
      <w:r>
        <w:rPr>
          <w:sz w:val="28"/>
          <w:szCs w:val="28"/>
        </w:rPr>
        <w:t>а) средний риск;</w:t>
      </w:r>
    </w:p>
    <w:p w:rsidR="00564908" w:rsidRDefault="00564908" w:rsidP="00564908">
      <w:pPr>
        <w:pStyle w:val="Default"/>
        <w:ind w:firstLine="10"/>
        <w:jc w:val="both"/>
        <w:rPr>
          <w:sz w:val="28"/>
          <w:szCs w:val="28"/>
        </w:rPr>
      </w:pPr>
      <w:r>
        <w:rPr>
          <w:sz w:val="28"/>
          <w:szCs w:val="28"/>
        </w:rPr>
        <w:t>б) умеренный риск;</w:t>
      </w:r>
    </w:p>
    <w:p w:rsidR="00564908" w:rsidRDefault="00564908" w:rsidP="00564908">
      <w:pPr>
        <w:pStyle w:val="Default"/>
        <w:ind w:firstLine="10"/>
        <w:jc w:val="both"/>
        <w:rPr>
          <w:sz w:val="28"/>
          <w:szCs w:val="28"/>
        </w:rPr>
      </w:pPr>
      <w:r>
        <w:rPr>
          <w:sz w:val="28"/>
          <w:szCs w:val="28"/>
        </w:rPr>
        <w:t>в) низкий риск.</w:t>
      </w:r>
    </w:p>
    <w:p w:rsidR="00564908" w:rsidRDefault="00564908" w:rsidP="00564908">
      <w:pPr>
        <w:pStyle w:val="Default"/>
        <w:ind w:firstLine="10"/>
        <w:jc w:val="both"/>
        <w:rPr>
          <w:sz w:val="28"/>
          <w:szCs w:val="28"/>
        </w:rPr>
      </w:pPr>
      <w:r>
        <w:rPr>
          <w:sz w:val="28"/>
          <w:szCs w:val="28"/>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564908" w:rsidRDefault="00564908" w:rsidP="00564908">
      <w:pPr>
        <w:pStyle w:val="Default"/>
        <w:ind w:firstLine="10"/>
        <w:jc w:val="both"/>
        <w:rPr>
          <w:sz w:val="28"/>
          <w:szCs w:val="28"/>
        </w:rPr>
      </w:pPr>
      <w:r>
        <w:rPr>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564908" w:rsidRDefault="00564908" w:rsidP="00564908">
      <w:pPr>
        <w:pStyle w:val="Default"/>
        <w:ind w:firstLine="10"/>
        <w:jc w:val="both"/>
        <w:rPr>
          <w:sz w:val="28"/>
          <w:szCs w:val="28"/>
        </w:rPr>
      </w:pPr>
      <w:r>
        <w:rPr>
          <w:sz w:val="28"/>
          <w:szCs w:val="28"/>
        </w:rPr>
        <w:t xml:space="preserve">Сведения об объектах контроля с присвоенной им категорией риска размещаются на официальном сайте администрации </w:t>
      </w:r>
      <w:r w:rsidR="0096415A">
        <w:rPr>
          <w:sz w:val="28"/>
          <w:szCs w:val="28"/>
        </w:rPr>
        <w:t>Рождественско-Хавского сельского поселения Новоусманского муниципального района Воронежской области</w:t>
      </w:r>
      <w:r>
        <w:rPr>
          <w:sz w:val="28"/>
          <w:szCs w:val="28"/>
        </w:rPr>
        <w:t xml:space="preserve"> в информационно-телекоммуникационной сети «Интернет» (далее - официальном сайте).</w:t>
      </w:r>
    </w:p>
    <w:p w:rsidR="00564908" w:rsidRDefault="00564908" w:rsidP="00564908">
      <w:pPr>
        <w:pStyle w:val="Default"/>
        <w:ind w:firstLine="11"/>
        <w:jc w:val="both"/>
        <w:rPr>
          <w:sz w:val="28"/>
          <w:szCs w:val="28"/>
        </w:rPr>
      </w:pPr>
      <w:r>
        <w:rPr>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64908" w:rsidRDefault="00564908" w:rsidP="00564908">
      <w:pPr>
        <w:pStyle w:val="Default"/>
        <w:ind w:firstLine="11"/>
        <w:jc w:val="both"/>
        <w:rPr>
          <w:sz w:val="28"/>
          <w:szCs w:val="28"/>
        </w:rPr>
      </w:pPr>
      <w:r>
        <w:rPr>
          <w:sz w:val="28"/>
          <w:szCs w:val="2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564908" w:rsidRDefault="00564908" w:rsidP="00564908">
      <w:pPr>
        <w:pStyle w:val="Default"/>
        <w:ind w:firstLine="11"/>
        <w:jc w:val="both"/>
        <w:rPr>
          <w:sz w:val="28"/>
          <w:szCs w:val="28"/>
        </w:rPr>
      </w:pPr>
      <w:r>
        <w:rPr>
          <w:sz w:val="28"/>
          <w:szCs w:val="28"/>
        </w:rPr>
        <w:t>а) заявление должно содержать номер соответствующего объекта контроля в едином реестре видов муниципального контроля;</w:t>
      </w:r>
    </w:p>
    <w:p w:rsidR="00564908" w:rsidRDefault="00564908" w:rsidP="00564908">
      <w:pPr>
        <w:pStyle w:val="Default"/>
        <w:ind w:firstLine="11"/>
        <w:jc w:val="both"/>
        <w:rPr>
          <w:sz w:val="28"/>
          <w:szCs w:val="28"/>
        </w:rPr>
      </w:pPr>
      <w:r>
        <w:rPr>
          <w:sz w:val="28"/>
          <w:szCs w:val="28"/>
        </w:rPr>
        <w:t>б) заявление рассматривается главой (заместителем главы) администрации, принявшего решение о присвоении объекту контроля категории риска;</w:t>
      </w:r>
    </w:p>
    <w:p w:rsidR="0096415A" w:rsidRDefault="00564908" w:rsidP="0096415A">
      <w:pPr>
        <w:pStyle w:val="Default"/>
        <w:ind w:firstLine="11"/>
        <w:jc w:val="both"/>
        <w:rPr>
          <w:sz w:val="28"/>
          <w:szCs w:val="28"/>
        </w:rPr>
      </w:pPr>
      <w:r>
        <w:rPr>
          <w:sz w:val="28"/>
          <w:szCs w:val="28"/>
        </w:rPr>
        <w:t>в) срок рассмотрения заявления не может превышать 5 рабочих дней со дня регистрации.</w:t>
      </w:r>
    </w:p>
    <w:p w:rsidR="00564908" w:rsidRDefault="00564908" w:rsidP="0096415A">
      <w:pPr>
        <w:pStyle w:val="Default"/>
        <w:ind w:firstLine="11"/>
        <w:jc w:val="both"/>
      </w:pPr>
      <w:r>
        <w:rPr>
          <w:sz w:val="28"/>
          <w:szCs w:val="28"/>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w:t>
      </w:r>
    </w:p>
    <w:p w:rsidR="00564908" w:rsidRPr="00564908" w:rsidRDefault="00564908" w:rsidP="00564908">
      <w:pPr>
        <w:autoSpaceDE w:val="0"/>
        <w:autoSpaceDN w:val="0"/>
        <w:adjustRightInd w:val="0"/>
        <w:spacing w:after="0" w:line="240" w:lineRule="auto"/>
        <w:ind w:firstLine="11"/>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96415A" w:rsidRDefault="0096415A" w:rsidP="00564908">
      <w:pPr>
        <w:autoSpaceDE w:val="0"/>
        <w:autoSpaceDN w:val="0"/>
        <w:adjustRightInd w:val="0"/>
        <w:spacing w:after="0" w:line="240" w:lineRule="auto"/>
        <w:ind w:firstLine="14"/>
        <w:jc w:val="center"/>
        <w:rPr>
          <w:rFonts w:ascii="Liberation Serif" w:hAnsi="Liberation Serif" w:cs="Liberation Serif"/>
          <w:color w:val="000000"/>
          <w:sz w:val="28"/>
          <w:szCs w:val="28"/>
        </w:rPr>
      </w:pPr>
    </w:p>
    <w:p w:rsidR="00564908" w:rsidRPr="00564908" w:rsidRDefault="00564908" w:rsidP="00564908">
      <w:pPr>
        <w:autoSpaceDE w:val="0"/>
        <w:autoSpaceDN w:val="0"/>
        <w:adjustRightInd w:val="0"/>
        <w:spacing w:after="0" w:line="240" w:lineRule="auto"/>
        <w:ind w:firstLine="14"/>
        <w:jc w:val="center"/>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4. Профилактика рисков причинения вреда (ущерба) охраняемым законом ценностям</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4.1. Администрация осуществляет муниципальный жилищный контроль посредством проведения:</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а) профилактических мероприятий;</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4.7. При осуществлении администрацией жилищного контроля проводятся следующие виды профилактических мероприятий:</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а) информирование;</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б) обобщение правоприменительной практики</w:t>
      </w:r>
      <w:r w:rsidRPr="00564908">
        <w:rPr>
          <w:rFonts w:ascii="Liberation Serif" w:hAnsi="Liberation Serif" w:cs="Liberation Serif"/>
          <w:color w:val="000000"/>
          <w:sz w:val="16"/>
          <w:szCs w:val="16"/>
        </w:rPr>
        <w:t>3</w:t>
      </w:r>
      <w:r w:rsidRPr="00564908">
        <w:rPr>
          <w:rFonts w:ascii="Liberation Serif" w:hAnsi="Liberation Serif" w:cs="Liberation Serif"/>
          <w:color w:val="000000"/>
          <w:sz w:val="28"/>
          <w:szCs w:val="28"/>
        </w:rPr>
        <w:t>;</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в) объявление предостережения;</w:t>
      </w:r>
    </w:p>
    <w:p w:rsidR="0096415A" w:rsidRDefault="00564908" w:rsidP="0096415A">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г) консультирование;</w:t>
      </w:r>
    </w:p>
    <w:p w:rsidR="00564908" w:rsidRPr="00564908" w:rsidRDefault="00564908" w:rsidP="0096415A">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д) профилактический визит.</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lastRenderedPageBreak/>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Доклад о правоприменительной практике готовится администрацией до 1 июля года, следующего за отчетным.</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 </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xml:space="preserve">4.10.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64908" w:rsidRPr="00564908" w:rsidRDefault="00564908" w:rsidP="0096415A">
      <w:pPr>
        <w:autoSpaceDE w:val="0"/>
        <w:autoSpaceDN w:val="0"/>
        <w:adjustRightInd w:val="0"/>
        <w:spacing w:after="0" w:line="240" w:lineRule="auto"/>
        <w:ind w:firstLine="11"/>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64908" w:rsidRPr="00564908" w:rsidRDefault="00564908" w:rsidP="00564908">
      <w:pPr>
        <w:autoSpaceDE w:val="0"/>
        <w:autoSpaceDN w:val="0"/>
        <w:adjustRightInd w:val="0"/>
        <w:spacing w:after="0" w:line="240" w:lineRule="auto"/>
        <w:ind w:firstLine="11"/>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lastRenderedPageBreak/>
        <w:t xml:space="preserve">Контролируемое лицо вправе подать возражение в отношении предостережения в срок не позднее 30 дней со дня его получения. </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xml:space="preserve">Предостережение должно содержать: </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идентификационный номер налогоплательщика - контролируемого лица;</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дата и номер предостережения, направленного в адрес контролируемого лица;</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Возражение в отношении предостережения может быть подано способами, предусмотренными Федеральным законом № 248-ФЗ.</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об оставлении предостережения без изменения;</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об отмене предостережения.</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В случае оставления предостережения без изменения указывается мотивированное обоснование.</w:t>
      </w:r>
    </w:p>
    <w:p w:rsidR="00564908" w:rsidRPr="00564908" w:rsidRDefault="00564908" w:rsidP="00564908">
      <w:pPr>
        <w:autoSpaceDE w:val="0"/>
        <w:autoSpaceDN w:val="0"/>
        <w:adjustRightInd w:val="0"/>
        <w:spacing w:after="0" w:line="240" w:lineRule="auto"/>
        <w:ind w:firstLine="14"/>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96415A" w:rsidRDefault="00564908" w:rsidP="0096415A">
      <w:pPr>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w:t>
      </w:r>
      <w:r>
        <w:rPr>
          <w:rFonts w:ascii="Liberation Serif" w:hAnsi="Liberation Serif" w:cs="Liberation Serif"/>
          <w:color w:val="000000"/>
          <w:sz w:val="28"/>
          <w:szCs w:val="28"/>
        </w:rPr>
        <w:t>нет»</w:t>
      </w:r>
      <w:r w:rsidR="0096415A">
        <w:rPr>
          <w:rFonts w:ascii="Liberation Serif" w:hAnsi="Liberation Serif" w:cs="Liberation Serif"/>
          <w:color w:val="000000"/>
          <w:sz w:val="28"/>
          <w:szCs w:val="28"/>
        </w:rPr>
        <w:t>.</w:t>
      </w:r>
    </w:p>
    <w:p w:rsidR="00564908" w:rsidRPr="0096415A" w:rsidRDefault="00564908" w:rsidP="0096415A">
      <w:pPr>
        <w:spacing w:after="0"/>
        <w:rPr>
          <w:rFonts w:ascii="Times New Roman" w:hAnsi="Times New Roman" w:cs="Times New Roman"/>
          <w:sz w:val="28"/>
          <w:szCs w:val="28"/>
        </w:rPr>
      </w:pPr>
      <w:r w:rsidRPr="0096415A">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564908" w:rsidRDefault="00564908" w:rsidP="0096415A">
      <w:pPr>
        <w:pStyle w:val="Default"/>
        <w:ind w:firstLine="14"/>
        <w:jc w:val="both"/>
        <w:rPr>
          <w:sz w:val="28"/>
          <w:szCs w:val="28"/>
        </w:rPr>
      </w:pPr>
      <w:r>
        <w:rPr>
          <w:sz w:val="28"/>
          <w:szCs w:val="28"/>
        </w:rPr>
        <w:t>1) организация и осуществление муниципального жилищного контроля;</w:t>
      </w:r>
    </w:p>
    <w:p w:rsidR="00564908" w:rsidRDefault="00564908" w:rsidP="0096415A">
      <w:pPr>
        <w:pStyle w:val="Default"/>
        <w:ind w:firstLine="14"/>
        <w:jc w:val="both"/>
        <w:rPr>
          <w:sz w:val="28"/>
          <w:szCs w:val="28"/>
        </w:rPr>
      </w:pPr>
      <w:r>
        <w:rPr>
          <w:sz w:val="28"/>
          <w:szCs w:val="28"/>
        </w:rPr>
        <w:t>2) порядок осуществления контрольных мероприятий, установленных настоящим Положением;</w:t>
      </w:r>
    </w:p>
    <w:p w:rsidR="00564908" w:rsidRDefault="00564908" w:rsidP="00564908">
      <w:pPr>
        <w:pStyle w:val="Default"/>
        <w:ind w:firstLine="14"/>
        <w:jc w:val="both"/>
        <w:rPr>
          <w:sz w:val="28"/>
          <w:szCs w:val="28"/>
        </w:rPr>
      </w:pPr>
      <w:r>
        <w:rPr>
          <w:sz w:val="28"/>
          <w:szCs w:val="28"/>
        </w:rPr>
        <w:t>3) порядок обжалования действий (бездействия) должностных лиц, уполномоченных осуществлять муниципальный жилищный контроль;</w:t>
      </w:r>
    </w:p>
    <w:p w:rsidR="00564908" w:rsidRDefault="00564908" w:rsidP="00564908">
      <w:pPr>
        <w:pStyle w:val="Default"/>
        <w:ind w:firstLine="14"/>
        <w:jc w:val="both"/>
        <w:rPr>
          <w:sz w:val="28"/>
          <w:szCs w:val="28"/>
        </w:rPr>
      </w:pPr>
      <w:r>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64908" w:rsidRDefault="00564908" w:rsidP="00564908">
      <w:pPr>
        <w:pStyle w:val="Default"/>
        <w:ind w:firstLine="14"/>
        <w:jc w:val="both"/>
        <w:rPr>
          <w:sz w:val="28"/>
          <w:szCs w:val="28"/>
        </w:rPr>
      </w:pPr>
      <w:r>
        <w:rPr>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64908" w:rsidRDefault="00564908" w:rsidP="00564908">
      <w:pPr>
        <w:pStyle w:val="Default"/>
        <w:ind w:firstLine="14"/>
        <w:jc w:val="both"/>
        <w:rPr>
          <w:sz w:val="28"/>
          <w:szCs w:val="28"/>
        </w:rPr>
      </w:pPr>
      <w:r>
        <w:rPr>
          <w:sz w:val="28"/>
          <w:szCs w:val="28"/>
        </w:rPr>
        <w:t>а) контролируемым лицом представлен письменный запрос о представлении письменного ответа по вопросам консультирования;</w:t>
      </w:r>
    </w:p>
    <w:p w:rsidR="00564908" w:rsidRDefault="00564908" w:rsidP="00564908">
      <w:pPr>
        <w:pStyle w:val="Default"/>
        <w:ind w:firstLine="14"/>
        <w:jc w:val="both"/>
        <w:rPr>
          <w:sz w:val="28"/>
          <w:szCs w:val="28"/>
        </w:rPr>
      </w:pPr>
      <w:r>
        <w:rPr>
          <w:sz w:val="28"/>
          <w:szCs w:val="28"/>
        </w:rPr>
        <w:t>б) за время консультирования предоставить ответ на поставленные вопросы невозможно;</w:t>
      </w:r>
    </w:p>
    <w:p w:rsidR="00564908" w:rsidRDefault="00564908" w:rsidP="00564908">
      <w:pPr>
        <w:pStyle w:val="Default"/>
        <w:ind w:firstLine="14"/>
        <w:jc w:val="both"/>
        <w:rPr>
          <w:sz w:val="28"/>
          <w:szCs w:val="28"/>
        </w:rPr>
      </w:pPr>
      <w:r>
        <w:rPr>
          <w:sz w:val="28"/>
          <w:szCs w:val="28"/>
        </w:rPr>
        <w:t>в) ответ на поставленные вопросы требует дополнительного запроса сведений.</w:t>
      </w:r>
    </w:p>
    <w:p w:rsidR="00564908" w:rsidRDefault="00564908" w:rsidP="00564908">
      <w:pPr>
        <w:pStyle w:val="Default"/>
        <w:ind w:firstLine="14"/>
        <w:jc w:val="both"/>
        <w:rPr>
          <w:sz w:val="28"/>
          <w:szCs w:val="28"/>
        </w:rPr>
      </w:pPr>
      <w:r>
        <w:rPr>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64908" w:rsidRDefault="00564908" w:rsidP="00564908">
      <w:pPr>
        <w:pStyle w:val="Default"/>
        <w:ind w:firstLine="14"/>
        <w:jc w:val="both"/>
        <w:rPr>
          <w:sz w:val="28"/>
          <w:szCs w:val="28"/>
        </w:rPr>
      </w:pPr>
      <w:r>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64908" w:rsidRDefault="00564908" w:rsidP="00564908">
      <w:pPr>
        <w:pStyle w:val="Default"/>
        <w:ind w:firstLine="14"/>
        <w:jc w:val="both"/>
        <w:rPr>
          <w:sz w:val="28"/>
          <w:szCs w:val="28"/>
        </w:rPr>
      </w:pPr>
      <w:r>
        <w:rPr>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564908" w:rsidRDefault="00564908" w:rsidP="00564908">
      <w:pPr>
        <w:pStyle w:val="Default"/>
        <w:ind w:firstLine="14"/>
        <w:jc w:val="both"/>
        <w:rPr>
          <w:sz w:val="28"/>
          <w:szCs w:val="28"/>
        </w:rPr>
      </w:pPr>
      <w:r>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96415A" w:rsidRDefault="00564908" w:rsidP="0096415A">
      <w:pPr>
        <w:pStyle w:val="Default"/>
        <w:ind w:firstLine="10"/>
        <w:jc w:val="both"/>
        <w:rPr>
          <w:sz w:val="28"/>
          <w:szCs w:val="28"/>
        </w:rPr>
      </w:pPr>
      <w:r>
        <w:rPr>
          <w:sz w:val="28"/>
          <w:szCs w:val="2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6415A" w:rsidRDefault="00564908" w:rsidP="0096415A">
      <w:pPr>
        <w:pStyle w:val="Default"/>
        <w:ind w:firstLine="10"/>
        <w:jc w:val="both"/>
        <w:rPr>
          <w:sz w:val="28"/>
          <w:szCs w:val="28"/>
        </w:rPr>
      </w:pPr>
      <w:r>
        <w:rPr>
          <w:sz w:val="28"/>
          <w:szCs w:val="28"/>
        </w:rPr>
        <w:lastRenderedPageBreak/>
        <w:t>Должностными лицами, уполномоченными осуществлять муниципальный жил</w:t>
      </w:r>
      <w:r w:rsidR="0096415A">
        <w:rPr>
          <w:sz w:val="28"/>
          <w:szCs w:val="28"/>
        </w:rPr>
        <w:t>и</w:t>
      </w:r>
      <w:r>
        <w:rPr>
          <w:sz w:val="28"/>
          <w:szCs w:val="28"/>
        </w:rPr>
        <w:t>щный контроль, ведется журнал учета консультирований.</w:t>
      </w:r>
    </w:p>
    <w:p w:rsidR="00564908" w:rsidRDefault="00564908" w:rsidP="0096415A">
      <w:pPr>
        <w:pStyle w:val="Default"/>
        <w:ind w:firstLine="10"/>
        <w:jc w:val="both"/>
        <w:rPr>
          <w:sz w:val="28"/>
          <w:szCs w:val="28"/>
        </w:rPr>
      </w:pPr>
      <w:r>
        <w:rPr>
          <w:sz w:val="28"/>
          <w:szCs w:val="2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sz w:val="16"/>
          <w:szCs w:val="16"/>
        </w:rPr>
        <w:t xml:space="preserve">4 </w:t>
      </w:r>
      <w:r>
        <w:rPr>
          <w:sz w:val="28"/>
          <w:szCs w:val="28"/>
        </w:rPr>
        <w:t>в порядке, установленном статьей 52 Федерального закона № 248-ФЗ.</w:t>
      </w:r>
    </w:p>
    <w:p w:rsidR="00564908" w:rsidRDefault="00564908" w:rsidP="00564908">
      <w:pPr>
        <w:pStyle w:val="Default"/>
        <w:ind w:firstLine="14"/>
        <w:jc w:val="both"/>
        <w:rPr>
          <w:sz w:val="28"/>
          <w:szCs w:val="28"/>
        </w:rPr>
      </w:pPr>
      <w:r>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64908" w:rsidRDefault="00564908" w:rsidP="00564908">
      <w:pPr>
        <w:pStyle w:val="Default"/>
        <w:ind w:firstLine="14"/>
        <w:jc w:val="both"/>
        <w:rPr>
          <w:sz w:val="28"/>
          <w:szCs w:val="28"/>
        </w:rPr>
      </w:pPr>
      <w:r>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64908" w:rsidRDefault="00564908" w:rsidP="00564908">
      <w:pPr>
        <w:pStyle w:val="Default"/>
        <w:ind w:firstLine="14"/>
        <w:jc w:val="both"/>
        <w:rPr>
          <w:sz w:val="28"/>
          <w:szCs w:val="28"/>
        </w:rPr>
      </w:pPr>
      <w:r>
        <w:rPr>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564908" w:rsidRDefault="00564908" w:rsidP="00564908">
      <w:pPr>
        <w:pStyle w:val="Default"/>
        <w:ind w:firstLine="14"/>
        <w:jc w:val="both"/>
        <w:rPr>
          <w:sz w:val="28"/>
          <w:szCs w:val="28"/>
        </w:rPr>
      </w:pPr>
      <w:r>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564908" w:rsidRDefault="00564908" w:rsidP="00564908">
      <w:pPr>
        <w:pStyle w:val="Default"/>
        <w:ind w:firstLine="11"/>
        <w:jc w:val="both"/>
        <w:rPr>
          <w:sz w:val="28"/>
          <w:szCs w:val="28"/>
        </w:rPr>
      </w:pPr>
      <w:r>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564908" w:rsidRDefault="00564908" w:rsidP="00564908">
      <w:pPr>
        <w:pStyle w:val="Default"/>
        <w:ind w:firstLine="10"/>
        <w:jc w:val="both"/>
        <w:rPr>
          <w:sz w:val="28"/>
          <w:szCs w:val="28"/>
        </w:rPr>
      </w:pPr>
      <w:r>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564908" w:rsidRDefault="00564908" w:rsidP="00564908">
      <w:pPr>
        <w:pStyle w:val="Default"/>
        <w:ind w:firstLine="10"/>
        <w:jc w:val="both"/>
        <w:rPr>
          <w:sz w:val="28"/>
          <w:szCs w:val="28"/>
        </w:rPr>
      </w:pPr>
      <w:r>
        <w:rPr>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6415A" w:rsidRDefault="00564908" w:rsidP="0096415A">
      <w:pPr>
        <w:pStyle w:val="Default"/>
        <w:ind w:firstLine="10"/>
        <w:jc w:val="both"/>
        <w:rPr>
          <w:sz w:val="28"/>
          <w:szCs w:val="28"/>
        </w:rPr>
      </w:pPr>
      <w:r>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w:t>
      </w:r>
      <w:r>
        <w:rPr>
          <w:sz w:val="28"/>
          <w:szCs w:val="28"/>
        </w:rPr>
        <w:lastRenderedPageBreak/>
        <w:t>визита в порядке, предусмотренном статьей 90.1 Федерального закона № 248-ФЗ.</w:t>
      </w:r>
    </w:p>
    <w:p w:rsidR="00564908" w:rsidRDefault="00564908" w:rsidP="0096415A">
      <w:pPr>
        <w:pStyle w:val="Default"/>
        <w:ind w:firstLine="10"/>
        <w:jc w:val="both"/>
        <w:rPr>
          <w:sz w:val="28"/>
          <w:szCs w:val="28"/>
        </w:rPr>
      </w:pPr>
      <w:r>
        <w:rPr>
          <w:sz w:val="28"/>
          <w:szCs w:val="28"/>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64908" w:rsidRDefault="00564908" w:rsidP="00564908">
      <w:pPr>
        <w:pStyle w:val="Default"/>
        <w:ind w:firstLine="10"/>
        <w:jc w:val="both"/>
        <w:rPr>
          <w:sz w:val="28"/>
          <w:szCs w:val="28"/>
        </w:rPr>
      </w:pPr>
      <w:r>
        <w:rPr>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64908" w:rsidRDefault="00564908" w:rsidP="00564908">
      <w:pPr>
        <w:pStyle w:val="Default"/>
        <w:ind w:firstLine="10"/>
        <w:jc w:val="both"/>
        <w:rPr>
          <w:sz w:val="28"/>
          <w:szCs w:val="28"/>
        </w:rPr>
      </w:pPr>
      <w:r>
        <w:rPr>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64908" w:rsidRDefault="00564908" w:rsidP="00564908">
      <w:pPr>
        <w:pStyle w:val="Default"/>
        <w:ind w:firstLine="10"/>
        <w:jc w:val="both"/>
        <w:rPr>
          <w:sz w:val="28"/>
          <w:szCs w:val="28"/>
        </w:rPr>
      </w:pPr>
      <w:r>
        <w:rPr>
          <w:sz w:val="28"/>
          <w:szCs w:val="28"/>
        </w:rPr>
        <w:t>Решение об отказе в проведении профилактического визита принимается в следующих случаях:</w:t>
      </w:r>
    </w:p>
    <w:p w:rsidR="00564908" w:rsidRDefault="00564908" w:rsidP="00564908">
      <w:pPr>
        <w:pStyle w:val="Default"/>
        <w:ind w:firstLine="10"/>
        <w:jc w:val="both"/>
        <w:rPr>
          <w:sz w:val="28"/>
          <w:szCs w:val="28"/>
        </w:rPr>
      </w:pPr>
      <w:r>
        <w:rPr>
          <w:sz w:val="28"/>
          <w:szCs w:val="28"/>
        </w:rPr>
        <w:t>1) от контролируемого лица поступило уведомление об отзыве заявления;</w:t>
      </w:r>
    </w:p>
    <w:p w:rsidR="00564908" w:rsidRDefault="00564908" w:rsidP="00564908">
      <w:pPr>
        <w:pStyle w:val="Default"/>
        <w:ind w:firstLine="10"/>
        <w:jc w:val="both"/>
        <w:rPr>
          <w:sz w:val="28"/>
          <w:szCs w:val="28"/>
        </w:rPr>
      </w:pPr>
      <w:r>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64908" w:rsidRDefault="00564908" w:rsidP="00564908">
      <w:pPr>
        <w:pStyle w:val="Default"/>
        <w:ind w:firstLine="10"/>
        <w:jc w:val="both"/>
        <w:rPr>
          <w:sz w:val="28"/>
          <w:szCs w:val="28"/>
        </w:rPr>
      </w:pPr>
      <w:r>
        <w:rPr>
          <w:sz w:val="28"/>
          <w:szCs w:val="28"/>
        </w:rPr>
        <w:t>3) в течение года до даты подачи заявления администрацией проведен профилактический визит по ранее поданному заявлению;</w:t>
      </w:r>
    </w:p>
    <w:p w:rsidR="00564908" w:rsidRDefault="00564908" w:rsidP="00564908">
      <w:pPr>
        <w:pStyle w:val="Default"/>
        <w:ind w:firstLine="10"/>
        <w:jc w:val="both"/>
        <w:rPr>
          <w:sz w:val="28"/>
          <w:szCs w:val="28"/>
        </w:rPr>
      </w:pPr>
      <w:r>
        <w:rPr>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564908" w:rsidRDefault="00564908" w:rsidP="00564908">
      <w:pPr>
        <w:pStyle w:val="Default"/>
        <w:ind w:firstLine="10"/>
        <w:jc w:val="both"/>
        <w:rPr>
          <w:sz w:val="28"/>
          <w:szCs w:val="28"/>
        </w:rPr>
      </w:pPr>
      <w:r>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64908" w:rsidRDefault="00564908" w:rsidP="00564908">
      <w:pPr>
        <w:pStyle w:val="Default"/>
        <w:ind w:firstLine="10"/>
        <w:jc w:val="both"/>
        <w:rPr>
          <w:sz w:val="28"/>
          <w:szCs w:val="28"/>
        </w:rPr>
      </w:pPr>
      <w:r>
        <w:rPr>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564908" w:rsidRDefault="00564908" w:rsidP="00564908">
      <w:pPr>
        <w:pStyle w:val="Default"/>
        <w:ind w:firstLine="10"/>
        <w:jc w:val="both"/>
        <w:rPr>
          <w:sz w:val="28"/>
          <w:szCs w:val="28"/>
        </w:rPr>
      </w:pPr>
      <w:r>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64908" w:rsidRDefault="00564908" w:rsidP="00564908">
      <w:pPr>
        <w:pStyle w:val="Default"/>
        <w:ind w:firstLine="10"/>
        <w:jc w:val="both"/>
        <w:rPr>
          <w:sz w:val="28"/>
          <w:szCs w:val="28"/>
        </w:rPr>
      </w:pPr>
      <w:r>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564908" w:rsidRDefault="00564908" w:rsidP="00564908">
      <w:pPr>
        <w:pStyle w:val="Default"/>
        <w:ind w:firstLine="10"/>
        <w:jc w:val="both"/>
        <w:rPr>
          <w:sz w:val="28"/>
          <w:szCs w:val="28"/>
        </w:rPr>
      </w:pPr>
      <w:r>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86244" w:rsidRDefault="00C86244" w:rsidP="0096415A">
      <w:pPr>
        <w:rPr>
          <w:rFonts w:ascii="Times New Roman" w:hAnsi="Times New Roman" w:cs="Times New Roman"/>
          <w:sz w:val="28"/>
          <w:szCs w:val="28"/>
        </w:rPr>
        <w:sectPr w:rsidR="00C86244">
          <w:pgSz w:w="11906" w:h="16838"/>
          <w:pgMar w:top="1134" w:right="850" w:bottom="1134" w:left="1701" w:header="708" w:footer="708" w:gutter="0"/>
          <w:cols w:space="708"/>
          <w:docGrid w:linePitch="360"/>
        </w:sectPr>
      </w:pPr>
    </w:p>
    <w:p w:rsidR="00564908" w:rsidRPr="0096415A" w:rsidRDefault="00564908" w:rsidP="0096415A">
      <w:pPr>
        <w:rPr>
          <w:rFonts w:ascii="Times New Roman" w:hAnsi="Times New Roman" w:cs="Times New Roman"/>
          <w:sz w:val="28"/>
          <w:szCs w:val="28"/>
        </w:rPr>
      </w:pPr>
      <w:r w:rsidRPr="0096415A">
        <w:rPr>
          <w:rFonts w:ascii="Times New Roman" w:hAnsi="Times New Roman" w:cs="Times New Roman"/>
          <w:sz w:val="28"/>
          <w:szCs w:val="28"/>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96415A">
        <w:rPr>
          <w:rFonts w:ascii="Times New Roman" w:hAnsi="Times New Roman" w:cs="Times New Roman"/>
          <w:sz w:val="28"/>
          <w:szCs w:val="28"/>
        </w:rPr>
        <w:t xml:space="preserve"> </w:t>
      </w:r>
      <w:r w:rsidRPr="0096415A">
        <w:rPr>
          <w:rFonts w:ascii="Times New Roman" w:hAnsi="Times New Roman" w:cs="Times New Roman"/>
          <w:sz w:val="28"/>
          <w:szCs w:val="28"/>
        </w:rPr>
        <w:t>(заместителю главы) администрации для принятия решения о проведении контрольных мероприятий.</w:t>
      </w:r>
    </w:p>
    <w:p w:rsidR="00564908" w:rsidRPr="0096415A" w:rsidRDefault="00564908" w:rsidP="00C86244">
      <w:pPr>
        <w:pStyle w:val="Default"/>
        <w:ind w:firstLine="14"/>
        <w:jc w:val="both"/>
        <w:rPr>
          <w:rFonts w:ascii="Times New Roman" w:hAnsi="Times New Roman" w:cs="Times New Roman"/>
          <w:sz w:val="28"/>
          <w:szCs w:val="28"/>
        </w:rPr>
      </w:pPr>
      <w:r w:rsidRPr="0096415A">
        <w:rPr>
          <w:rFonts w:ascii="Times New Roman" w:hAnsi="Times New Roman" w:cs="Times New Roman"/>
          <w:sz w:val="28"/>
          <w:szCs w:val="28"/>
        </w:rPr>
        <w:t xml:space="preserve">5. Порядок организации и осуществления контрольных мероприятий. </w:t>
      </w:r>
    </w:p>
    <w:p w:rsidR="00564908" w:rsidRPr="0096415A" w:rsidRDefault="00564908" w:rsidP="00C86244">
      <w:pPr>
        <w:pStyle w:val="Default"/>
        <w:ind w:firstLine="14"/>
        <w:jc w:val="both"/>
        <w:rPr>
          <w:rFonts w:ascii="Times New Roman" w:hAnsi="Times New Roman" w:cs="Times New Roman"/>
          <w:sz w:val="28"/>
          <w:szCs w:val="28"/>
        </w:rPr>
      </w:pPr>
      <w:r w:rsidRPr="0096415A">
        <w:rPr>
          <w:rFonts w:ascii="Times New Roman" w:hAnsi="Times New Roman" w:cs="Times New Roman"/>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rsidR="00564908" w:rsidRPr="0096415A" w:rsidRDefault="00564908" w:rsidP="00C86244">
      <w:pPr>
        <w:pStyle w:val="Default"/>
        <w:ind w:firstLine="14"/>
        <w:jc w:val="both"/>
        <w:rPr>
          <w:rFonts w:ascii="Times New Roman" w:hAnsi="Times New Roman" w:cs="Times New Roman"/>
          <w:sz w:val="28"/>
          <w:szCs w:val="28"/>
        </w:rPr>
      </w:pPr>
      <w:r w:rsidRPr="0096415A">
        <w:rPr>
          <w:rFonts w:ascii="Times New Roman" w:hAnsi="Times New Roman" w:cs="Times New Roman"/>
          <w:sz w:val="28"/>
          <w:szCs w:val="28"/>
        </w:rPr>
        <w:t>5.1.1. При взаимодействии с контролируемыми лицами:</w:t>
      </w:r>
    </w:p>
    <w:p w:rsidR="00564908" w:rsidRPr="0096415A" w:rsidRDefault="00564908" w:rsidP="00C86244">
      <w:pPr>
        <w:pStyle w:val="Default"/>
        <w:ind w:firstLine="14"/>
        <w:jc w:val="both"/>
        <w:rPr>
          <w:rFonts w:ascii="Times New Roman" w:hAnsi="Times New Roman" w:cs="Times New Roman"/>
          <w:sz w:val="28"/>
          <w:szCs w:val="28"/>
        </w:rPr>
      </w:pPr>
      <w:r w:rsidRPr="0096415A">
        <w:rPr>
          <w:rFonts w:ascii="Times New Roman" w:hAnsi="Times New Roman" w:cs="Times New Roman"/>
          <w:sz w:val="28"/>
          <w:szCs w:val="28"/>
        </w:rPr>
        <w:t>а) инспекционный визит;</w:t>
      </w:r>
    </w:p>
    <w:p w:rsidR="00564908" w:rsidRPr="0096415A" w:rsidRDefault="00564908" w:rsidP="00C86244">
      <w:pPr>
        <w:pStyle w:val="Default"/>
        <w:ind w:firstLine="14"/>
        <w:jc w:val="both"/>
        <w:rPr>
          <w:rFonts w:ascii="Times New Roman" w:hAnsi="Times New Roman" w:cs="Times New Roman"/>
          <w:sz w:val="28"/>
          <w:szCs w:val="28"/>
        </w:rPr>
      </w:pPr>
      <w:r w:rsidRPr="0096415A">
        <w:rPr>
          <w:rFonts w:ascii="Times New Roman" w:hAnsi="Times New Roman" w:cs="Times New Roman"/>
          <w:sz w:val="28"/>
          <w:szCs w:val="28"/>
        </w:rPr>
        <w:t>б) рейдовый осмотр;</w:t>
      </w:r>
    </w:p>
    <w:p w:rsidR="00564908" w:rsidRDefault="00564908" w:rsidP="00C86244">
      <w:pPr>
        <w:pStyle w:val="Default"/>
        <w:ind w:firstLine="14"/>
        <w:jc w:val="both"/>
        <w:rPr>
          <w:sz w:val="28"/>
          <w:szCs w:val="28"/>
        </w:rPr>
      </w:pPr>
      <w:r>
        <w:rPr>
          <w:sz w:val="28"/>
          <w:szCs w:val="28"/>
        </w:rPr>
        <w:t>в) документарная проверка;</w:t>
      </w:r>
    </w:p>
    <w:p w:rsidR="00564908" w:rsidRDefault="00564908" w:rsidP="00C86244">
      <w:pPr>
        <w:pStyle w:val="Default"/>
        <w:ind w:firstLine="14"/>
        <w:jc w:val="both"/>
        <w:rPr>
          <w:sz w:val="28"/>
          <w:szCs w:val="28"/>
        </w:rPr>
      </w:pPr>
      <w:r>
        <w:rPr>
          <w:sz w:val="28"/>
          <w:szCs w:val="28"/>
        </w:rPr>
        <w:t>г) выездная проверка.</w:t>
      </w:r>
    </w:p>
    <w:p w:rsidR="00564908" w:rsidRDefault="00564908" w:rsidP="00C86244">
      <w:pPr>
        <w:pStyle w:val="Default"/>
        <w:ind w:firstLine="14"/>
        <w:jc w:val="both"/>
        <w:rPr>
          <w:sz w:val="28"/>
          <w:szCs w:val="28"/>
        </w:rPr>
      </w:pPr>
      <w:r>
        <w:rPr>
          <w:sz w:val="28"/>
          <w:szCs w:val="28"/>
        </w:rPr>
        <w:t>5.1.2. Без взаимодействия с контролируемыми лицами:</w:t>
      </w:r>
    </w:p>
    <w:p w:rsidR="00564908" w:rsidRDefault="00564908" w:rsidP="00C86244">
      <w:pPr>
        <w:pStyle w:val="Default"/>
        <w:ind w:firstLine="14"/>
        <w:jc w:val="both"/>
        <w:rPr>
          <w:sz w:val="28"/>
          <w:szCs w:val="28"/>
        </w:rPr>
      </w:pPr>
      <w:r>
        <w:rPr>
          <w:sz w:val="28"/>
          <w:szCs w:val="28"/>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64908" w:rsidRDefault="00564908" w:rsidP="00C86244">
      <w:pPr>
        <w:pStyle w:val="Default"/>
        <w:ind w:firstLine="11"/>
        <w:jc w:val="both"/>
        <w:rPr>
          <w:sz w:val="28"/>
          <w:szCs w:val="28"/>
        </w:rPr>
      </w:pPr>
      <w:r>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564908" w:rsidRDefault="00564908" w:rsidP="00C86244">
      <w:pPr>
        <w:pStyle w:val="Default"/>
        <w:ind w:firstLine="11"/>
        <w:jc w:val="both"/>
        <w:rPr>
          <w:sz w:val="28"/>
          <w:szCs w:val="28"/>
        </w:rPr>
      </w:pPr>
      <w:r>
        <w:rPr>
          <w:sz w:val="28"/>
          <w:szCs w:val="2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564908" w:rsidRDefault="00564908" w:rsidP="00C86244">
      <w:pPr>
        <w:pStyle w:val="Default"/>
        <w:ind w:firstLine="11"/>
        <w:jc w:val="both"/>
        <w:rPr>
          <w:sz w:val="28"/>
          <w:szCs w:val="28"/>
        </w:rPr>
      </w:pPr>
      <w:r>
        <w:rPr>
          <w:sz w:val="28"/>
          <w:szCs w:val="28"/>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C86244" w:rsidRDefault="00A763A8" w:rsidP="00C86244">
      <w:pPr>
        <w:autoSpaceDE w:val="0"/>
        <w:autoSpaceDN w:val="0"/>
        <w:adjustRightInd w:val="0"/>
        <w:spacing w:after="0"/>
        <w:jc w:val="both"/>
        <w:rPr>
          <w:rFonts w:ascii="Times New Roman" w:hAnsi="Times New Roman"/>
          <w:sz w:val="28"/>
          <w:szCs w:val="28"/>
        </w:rPr>
      </w:pPr>
      <w:r w:rsidRPr="00A763A8">
        <w:rPr>
          <w:rFonts w:ascii="Times New Roman" w:hAnsi="Times New Roman"/>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A763A8" w:rsidRPr="00A763A8" w:rsidRDefault="00A763A8" w:rsidP="00C86244">
      <w:pPr>
        <w:autoSpaceDE w:val="0"/>
        <w:autoSpaceDN w:val="0"/>
        <w:adjustRightInd w:val="0"/>
        <w:spacing w:after="0"/>
        <w:jc w:val="both"/>
        <w:rPr>
          <w:rFonts w:ascii="Times New Roman" w:hAnsi="Times New Roman"/>
          <w:sz w:val="28"/>
          <w:szCs w:val="28"/>
        </w:rPr>
      </w:pPr>
      <w:r w:rsidRPr="00A763A8">
        <w:rPr>
          <w:rFonts w:ascii="Times New Roman" w:hAnsi="Times New Roman"/>
          <w:sz w:val="28"/>
          <w:szCs w:val="28"/>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C86244" w:rsidRDefault="00C86244" w:rsidP="00C86244">
      <w:pPr>
        <w:autoSpaceDE w:val="0"/>
        <w:autoSpaceDN w:val="0"/>
        <w:adjustRightInd w:val="0"/>
        <w:spacing w:after="0"/>
        <w:jc w:val="both"/>
        <w:rPr>
          <w:rFonts w:ascii="Times New Roman" w:hAnsi="Times New Roman"/>
          <w:sz w:val="28"/>
          <w:szCs w:val="28"/>
        </w:rPr>
      </w:pPr>
    </w:p>
    <w:p w:rsidR="00A763A8" w:rsidRPr="00A763A8" w:rsidRDefault="00A763A8" w:rsidP="00846A1B">
      <w:pPr>
        <w:autoSpaceDE w:val="0"/>
        <w:autoSpaceDN w:val="0"/>
        <w:adjustRightInd w:val="0"/>
        <w:spacing w:after="0" w:line="240" w:lineRule="auto"/>
        <w:jc w:val="both"/>
        <w:rPr>
          <w:rFonts w:ascii="Times New Roman" w:hAnsi="Times New Roman"/>
          <w:sz w:val="28"/>
          <w:szCs w:val="28"/>
        </w:rPr>
      </w:pPr>
      <w:r w:rsidRPr="00A763A8">
        <w:rPr>
          <w:rFonts w:ascii="Times New Roman" w:hAnsi="Times New Roman"/>
          <w:sz w:val="28"/>
          <w:szCs w:val="28"/>
        </w:rPr>
        <w:lastRenderedPageBreak/>
        <w:t xml:space="preserve">5.4. Администрация при поступлении сведений, предусмотренных </w:t>
      </w:r>
      <w:hyperlink r:id="rId9" w:history="1">
        <w:r w:rsidRPr="00A763A8">
          <w:rPr>
            <w:rFonts w:ascii="Times New Roman" w:hAnsi="Times New Roman"/>
            <w:sz w:val="28"/>
            <w:szCs w:val="28"/>
          </w:rPr>
          <w:t>частью 1 статьи 60</w:t>
        </w:r>
      </w:hyperlink>
      <w:r w:rsidRPr="00A763A8">
        <w:rPr>
          <w:rFonts w:ascii="Times New Roman" w:hAnsi="Times New Roman"/>
          <w:sz w:val="28"/>
          <w:szCs w:val="2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0" w:history="1">
        <w:r w:rsidRPr="00A763A8">
          <w:rPr>
            <w:rFonts w:ascii="Times New Roman" w:hAnsi="Times New Roman"/>
            <w:sz w:val="28"/>
            <w:szCs w:val="28"/>
          </w:rPr>
          <w:t>частью 5</w:t>
        </w:r>
      </w:hyperlink>
      <w:r w:rsidRPr="00A763A8">
        <w:rPr>
          <w:rFonts w:ascii="Times New Roman" w:hAnsi="Times New Roman"/>
          <w:sz w:val="28"/>
          <w:szCs w:val="28"/>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763A8" w:rsidRPr="00A763A8" w:rsidRDefault="00A763A8" w:rsidP="00846A1B">
      <w:pPr>
        <w:autoSpaceDE w:val="0"/>
        <w:autoSpaceDN w:val="0"/>
        <w:adjustRightInd w:val="0"/>
        <w:spacing w:after="0" w:line="240" w:lineRule="auto"/>
        <w:jc w:val="both"/>
        <w:rPr>
          <w:rFonts w:ascii="Times New Roman" w:hAnsi="Times New Roman"/>
          <w:sz w:val="28"/>
          <w:szCs w:val="28"/>
        </w:rPr>
      </w:pPr>
      <w:r w:rsidRPr="00A763A8">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763A8" w:rsidRPr="00A763A8" w:rsidRDefault="00A763A8" w:rsidP="00846A1B">
      <w:pPr>
        <w:autoSpaceDE w:val="0"/>
        <w:autoSpaceDN w:val="0"/>
        <w:adjustRightInd w:val="0"/>
        <w:spacing w:after="0" w:line="240" w:lineRule="auto"/>
        <w:jc w:val="both"/>
        <w:rPr>
          <w:rFonts w:ascii="Times New Roman" w:hAnsi="Times New Roman"/>
          <w:sz w:val="28"/>
          <w:szCs w:val="28"/>
        </w:rPr>
      </w:pPr>
      <w:r w:rsidRPr="00A763A8">
        <w:rPr>
          <w:rFonts w:ascii="Times New Roman" w:hAnsi="Times New Roman"/>
          <w:sz w:val="28"/>
          <w:szCs w:val="28"/>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A763A8" w:rsidRPr="00A763A8" w:rsidRDefault="00A763A8" w:rsidP="00846A1B">
      <w:pPr>
        <w:pStyle w:val="ConsPlusNormal"/>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763A8" w:rsidRPr="00A763A8" w:rsidRDefault="00A763A8" w:rsidP="00846A1B">
      <w:pPr>
        <w:pStyle w:val="ConsPlusNormal"/>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В ходе инспекционного визита могут совершаться следующие контрольные действия:</w:t>
      </w:r>
    </w:p>
    <w:p w:rsidR="00A763A8" w:rsidRPr="00A763A8" w:rsidRDefault="00A763A8" w:rsidP="00846A1B">
      <w:pPr>
        <w:pStyle w:val="ConsPlusNormal"/>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1) осмотр,</w:t>
      </w:r>
    </w:p>
    <w:p w:rsidR="00A763A8" w:rsidRPr="00A763A8" w:rsidRDefault="00A763A8" w:rsidP="00846A1B">
      <w:pPr>
        <w:pStyle w:val="ConsPlusNormal"/>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2) опрос, </w:t>
      </w:r>
    </w:p>
    <w:p w:rsidR="00A763A8" w:rsidRPr="00A763A8" w:rsidRDefault="00A763A8" w:rsidP="00846A1B">
      <w:pPr>
        <w:pStyle w:val="ConsPlusNormal"/>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763A8" w:rsidRPr="00A763A8" w:rsidRDefault="00A763A8" w:rsidP="00846A1B">
      <w:pPr>
        <w:pStyle w:val="ConsPlusNormal"/>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4) получение письменных объяснений, </w:t>
      </w:r>
    </w:p>
    <w:p w:rsidR="00A763A8" w:rsidRPr="00A763A8" w:rsidRDefault="00A763A8" w:rsidP="00846A1B">
      <w:pPr>
        <w:pStyle w:val="ConsPlusNormal"/>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5) инструментальное обследование.</w:t>
      </w:r>
    </w:p>
    <w:p w:rsidR="00A763A8" w:rsidRPr="00A763A8" w:rsidRDefault="00A763A8" w:rsidP="00846A1B">
      <w:pPr>
        <w:autoSpaceDE w:val="0"/>
        <w:autoSpaceDN w:val="0"/>
        <w:adjustRightInd w:val="0"/>
        <w:spacing w:after="0" w:line="240" w:lineRule="auto"/>
        <w:jc w:val="both"/>
        <w:rPr>
          <w:rFonts w:ascii="Times New Roman" w:hAnsi="Times New Roman"/>
          <w:sz w:val="28"/>
          <w:szCs w:val="28"/>
        </w:rPr>
      </w:pPr>
      <w:r w:rsidRPr="00A763A8">
        <w:rPr>
          <w:rFonts w:ascii="Times New Roman" w:hAnsi="Times New Roman"/>
          <w:sz w:val="28"/>
          <w:szCs w:val="28"/>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A763A8" w:rsidRPr="00A763A8" w:rsidRDefault="00A763A8" w:rsidP="00846A1B">
      <w:pPr>
        <w:autoSpaceDE w:val="0"/>
        <w:autoSpaceDN w:val="0"/>
        <w:adjustRightInd w:val="0"/>
        <w:spacing w:after="0" w:line="240" w:lineRule="auto"/>
        <w:jc w:val="both"/>
        <w:rPr>
          <w:rFonts w:ascii="Times New Roman" w:hAnsi="Times New Roman"/>
          <w:sz w:val="28"/>
          <w:szCs w:val="28"/>
        </w:rPr>
      </w:pPr>
      <w:r w:rsidRPr="00A763A8">
        <w:rPr>
          <w:rFonts w:ascii="Times New Roman"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history="1">
        <w:r w:rsidRPr="00A763A8">
          <w:rPr>
            <w:rFonts w:ascii="Times New Roman" w:hAnsi="Times New Roman"/>
            <w:sz w:val="28"/>
            <w:szCs w:val="28"/>
          </w:rPr>
          <w:t>пунктами 3</w:t>
        </w:r>
      </w:hyperlink>
      <w:r w:rsidRPr="00A763A8">
        <w:rPr>
          <w:rFonts w:ascii="Times New Roman" w:hAnsi="Times New Roman"/>
          <w:sz w:val="28"/>
          <w:szCs w:val="28"/>
        </w:rPr>
        <w:t xml:space="preserve">, </w:t>
      </w:r>
      <w:hyperlink r:id="rId12" w:history="1">
        <w:r w:rsidRPr="00A763A8">
          <w:rPr>
            <w:rFonts w:ascii="Times New Roman" w:hAnsi="Times New Roman"/>
            <w:sz w:val="28"/>
            <w:szCs w:val="28"/>
          </w:rPr>
          <w:t>4</w:t>
        </w:r>
      </w:hyperlink>
      <w:hyperlink r:id="rId13" w:history="1">
        <w:r w:rsidRPr="00A763A8">
          <w:rPr>
            <w:rFonts w:ascii="Times New Roman" w:hAnsi="Times New Roman"/>
            <w:sz w:val="28"/>
            <w:szCs w:val="28"/>
          </w:rPr>
          <w:t xml:space="preserve"> части 1</w:t>
        </w:r>
      </w:hyperlink>
      <w:r w:rsidRPr="00A763A8">
        <w:rPr>
          <w:rFonts w:ascii="Times New Roman" w:hAnsi="Times New Roman"/>
          <w:sz w:val="28"/>
          <w:szCs w:val="28"/>
        </w:rPr>
        <w:t xml:space="preserve"> статьи 57, </w:t>
      </w:r>
      <w:hyperlink r:id="rId14" w:history="1">
        <w:r w:rsidRPr="00A763A8">
          <w:rPr>
            <w:rFonts w:ascii="Times New Roman" w:hAnsi="Times New Roman"/>
            <w:sz w:val="28"/>
            <w:szCs w:val="28"/>
          </w:rPr>
          <w:t>частью 12 статьи 66</w:t>
        </w:r>
      </w:hyperlink>
      <w:r w:rsidRPr="00A763A8">
        <w:rPr>
          <w:rFonts w:ascii="Times New Roman" w:hAnsi="Times New Roman"/>
          <w:sz w:val="28"/>
          <w:szCs w:val="28"/>
        </w:rPr>
        <w:t xml:space="preserve"> Федерального закона № 248-ФЗ.</w:t>
      </w:r>
    </w:p>
    <w:p w:rsidR="00846A1B" w:rsidRDefault="00846A1B" w:rsidP="00A763A8">
      <w:pPr>
        <w:pStyle w:val="ConsPlusNormal"/>
        <w:tabs>
          <w:tab w:val="left" w:pos="1134"/>
        </w:tabs>
        <w:suppressAutoHyphens w:val="0"/>
        <w:ind w:firstLine="567"/>
        <w:jc w:val="both"/>
        <w:rPr>
          <w:rFonts w:ascii="Times New Roman" w:hAnsi="Times New Roman" w:cs="Times New Roman"/>
          <w:sz w:val="28"/>
          <w:szCs w:val="28"/>
        </w:rPr>
      </w:pPr>
    </w:p>
    <w:p w:rsidR="00846A1B" w:rsidRDefault="00846A1B" w:rsidP="00A763A8">
      <w:pPr>
        <w:pStyle w:val="ConsPlusNormal"/>
        <w:tabs>
          <w:tab w:val="left" w:pos="1134"/>
        </w:tabs>
        <w:suppressAutoHyphens w:val="0"/>
        <w:ind w:firstLine="567"/>
        <w:jc w:val="both"/>
        <w:rPr>
          <w:rFonts w:ascii="Times New Roman" w:hAnsi="Times New Roman" w:cs="Times New Roman"/>
          <w:sz w:val="28"/>
          <w:szCs w:val="28"/>
        </w:rPr>
      </w:pPr>
    </w:p>
    <w:p w:rsidR="00A763A8" w:rsidRPr="00A763A8" w:rsidRDefault="00A763A8" w:rsidP="00A763A8">
      <w:pPr>
        <w:pStyle w:val="ConsPlusNormal"/>
        <w:tabs>
          <w:tab w:val="left" w:pos="1134"/>
        </w:tabs>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lastRenderedPageBreak/>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763A8" w:rsidRPr="00A763A8" w:rsidRDefault="00A763A8" w:rsidP="00A763A8">
      <w:pPr>
        <w:pStyle w:val="ConsPlusNormal"/>
        <w:tabs>
          <w:tab w:val="left" w:pos="1134"/>
        </w:tabs>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В ходе рейдового осмотра могут проводиться следующие контрольные  действия:</w:t>
      </w:r>
    </w:p>
    <w:p w:rsidR="00A763A8" w:rsidRPr="00A763A8" w:rsidRDefault="00A763A8" w:rsidP="00A763A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осмотр;</w:t>
      </w:r>
    </w:p>
    <w:p w:rsidR="00A763A8" w:rsidRPr="00A763A8" w:rsidRDefault="00A763A8" w:rsidP="00A763A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опрос;</w:t>
      </w:r>
    </w:p>
    <w:p w:rsidR="00A763A8" w:rsidRPr="00A763A8" w:rsidRDefault="00A763A8" w:rsidP="00A763A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получение письменных объяснений, </w:t>
      </w:r>
    </w:p>
    <w:p w:rsidR="00A763A8" w:rsidRPr="00A763A8" w:rsidRDefault="00A763A8" w:rsidP="00A763A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763A8" w:rsidRPr="00A763A8" w:rsidRDefault="00A763A8" w:rsidP="00A763A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инструментальное обследование; </w:t>
      </w:r>
    </w:p>
    <w:p w:rsidR="00A763A8" w:rsidRPr="00A763A8" w:rsidRDefault="00A763A8" w:rsidP="00A763A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экспертиза;</w:t>
      </w:r>
    </w:p>
    <w:p w:rsidR="00A763A8" w:rsidRPr="00A763A8" w:rsidRDefault="00A763A8" w:rsidP="00A763A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досмотр.</w:t>
      </w:r>
    </w:p>
    <w:p w:rsidR="00A763A8" w:rsidRPr="00A763A8" w:rsidRDefault="00A763A8" w:rsidP="00A763A8">
      <w:pPr>
        <w:pStyle w:val="ConsPlusNormal"/>
        <w:tabs>
          <w:tab w:val="left" w:pos="1134"/>
        </w:tabs>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763A8" w:rsidRPr="00A763A8" w:rsidRDefault="00A763A8" w:rsidP="00A763A8">
      <w:pPr>
        <w:tabs>
          <w:tab w:val="left" w:pos="1134"/>
        </w:tabs>
        <w:autoSpaceDE w:val="0"/>
        <w:autoSpaceDN w:val="0"/>
        <w:adjustRightInd w:val="0"/>
        <w:spacing w:after="0"/>
        <w:rPr>
          <w:rFonts w:ascii="Times New Roman" w:hAnsi="Times New Roman"/>
          <w:sz w:val="28"/>
          <w:szCs w:val="28"/>
        </w:rPr>
      </w:pPr>
      <w:r w:rsidRPr="00A763A8">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15" w:history="1">
        <w:r w:rsidRPr="00A763A8">
          <w:rPr>
            <w:rFonts w:ascii="Times New Roman" w:hAnsi="Times New Roman"/>
            <w:sz w:val="28"/>
            <w:szCs w:val="28"/>
          </w:rPr>
          <w:t>пунктами 3</w:t>
        </w:r>
      </w:hyperlink>
      <w:r w:rsidRPr="00A763A8">
        <w:rPr>
          <w:rFonts w:ascii="Times New Roman" w:hAnsi="Times New Roman"/>
          <w:sz w:val="28"/>
          <w:szCs w:val="28"/>
        </w:rPr>
        <w:t xml:space="preserve">, </w:t>
      </w:r>
      <w:hyperlink r:id="rId16" w:history="1">
        <w:r w:rsidRPr="00A763A8">
          <w:rPr>
            <w:rFonts w:ascii="Times New Roman" w:hAnsi="Times New Roman"/>
            <w:sz w:val="28"/>
            <w:szCs w:val="28"/>
          </w:rPr>
          <w:t>4</w:t>
        </w:r>
      </w:hyperlink>
      <w:hyperlink r:id="rId17" w:history="1">
        <w:r w:rsidRPr="00A763A8">
          <w:rPr>
            <w:rFonts w:ascii="Times New Roman" w:hAnsi="Times New Roman"/>
            <w:sz w:val="28"/>
            <w:szCs w:val="28"/>
          </w:rPr>
          <w:t xml:space="preserve"> части 1</w:t>
        </w:r>
      </w:hyperlink>
      <w:r w:rsidRPr="00A763A8">
        <w:rPr>
          <w:rFonts w:ascii="Times New Roman" w:hAnsi="Times New Roman"/>
          <w:sz w:val="28"/>
          <w:szCs w:val="28"/>
        </w:rPr>
        <w:t xml:space="preserve"> статьи 57, </w:t>
      </w:r>
      <w:hyperlink r:id="rId18" w:history="1">
        <w:r w:rsidRPr="00A763A8">
          <w:rPr>
            <w:rFonts w:ascii="Times New Roman" w:hAnsi="Times New Roman"/>
            <w:sz w:val="28"/>
            <w:szCs w:val="28"/>
          </w:rPr>
          <w:t>частью 12 статьи 66</w:t>
        </w:r>
      </w:hyperlink>
      <w:r w:rsidRPr="00A763A8">
        <w:rPr>
          <w:rFonts w:ascii="Times New Roman" w:hAnsi="Times New Roman"/>
          <w:sz w:val="28"/>
          <w:szCs w:val="28"/>
        </w:rPr>
        <w:t xml:space="preserve"> Федерального закона № 248-ФЗ.</w:t>
      </w:r>
    </w:p>
    <w:p w:rsidR="00A763A8" w:rsidRPr="00A763A8" w:rsidRDefault="00A763A8" w:rsidP="00A763A8">
      <w:pPr>
        <w:pStyle w:val="ConsPlusNormal"/>
        <w:tabs>
          <w:tab w:val="left" w:pos="1134"/>
        </w:tabs>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5.7. Документарная проверка осуществляется в порядке, установленном статьей 72 Федерального закона № 248-ФЗ.  </w:t>
      </w:r>
    </w:p>
    <w:p w:rsidR="00A763A8" w:rsidRPr="00A763A8" w:rsidRDefault="00A763A8" w:rsidP="00A763A8">
      <w:pPr>
        <w:pStyle w:val="ConsPlusNormal"/>
        <w:tabs>
          <w:tab w:val="left" w:pos="1134"/>
        </w:tabs>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В ходе документарной проверки могут совершаться следующие контрольные действия:</w:t>
      </w:r>
    </w:p>
    <w:p w:rsidR="00A763A8" w:rsidRPr="00A763A8" w:rsidRDefault="00A763A8" w:rsidP="00A763A8">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получение письменных объяснений;</w:t>
      </w:r>
    </w:p>
    <w:p w:rsidR="00A763A8" w:rsidRPr="00A763A8" w:rsidRDefault="00A763A8" w:rsidP="00A763A8">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истребование документов;</w:t>
      </w:r>
    </w:p>
    <w:p w:rsidR="00A763A8" w:rsidRPr="00A763A8" w:rsidRDefault="00A763A8" w:rsidP="00A763A8">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экспертиза. </w:t>
      </w:r>
    </w:p>
    <w:p w:rsidR="00A763A8" w:rsidRPr="00A763A8" w:rsidRDefault="00A763A8" w:rsidP="00A763A8">
      <w:pPr>
        <w:pStyle w:val="ac"/>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A763A8">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763A8" w:rsidRPr="00A763A8" w:rsidRDefault="00A763A8" w:rsidP="00846A1B">
      <w:pPr>
        <w:tabs>
          <w:tab w:val="left" w:pos="1134"/>
        </w:tabs>
        <w:autoSpaceDE w:val="0"/>
        <w:autoSpaceDN w:val="0"/>
        <w:adjustRightInd w:val="0"/>
        <w:spacing w:after="0"/>
        <w:jc w:val="both"/>
        <w:rPr>
          <w:rFonts w:ascii="Times New Roman" w:hAnsi="Times New Roman"/>
          <w:sz w:val="28"/>
          <w:szCs w:val="28"/>
        </w:rPr>
      </w:pPr>
      <w:r w:rsidRPr="00A763A8">
        <w:rPr>
          <w:rFonts w:ascii="Times New Roman" w:hAnsi="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w:t>
      </w:r>
      <w:r w:rsidRPr="00A763A8">
        <w:rPr>
          <w:rFonts w:ascii="Times New Roman" w:hAnsi="Times New Roman"/>
          <w:sz w:val="28"/>
          <w:szCs w:val="28"/>
        </w:rPr>
        <w:lastRenderedPageBreak/>
        <w:t xml:space="preserve">в соответствии с </w:t>
      </w:r>
      <w:hyperlink r:id="rId19" w:history="1">
        <w:r w:rsidRPr="00A763A8">
          <w:rPr>
            <w:rFonts w:ascii="Times New Roman" w:hAnsi="Times New Roman"/>
            <w:sz w:val="28"/>
            <w:szCs w:val="28"/>
          </w:rPr>
          <w:t>пунктами 3</w:t>
        </w:r>
      </w:hyperlink>
      <w:r w:rsidRPr="00A763A8">
        <w:rPr>
          <w:rFonts w:ascii="Times New Roman" w:hAnsi="Times New Roman"/>
          <w:sz w:val="28"/>
          <w:szCs w:val="28"/>
        </w:rPr>
        <w:t xml:space="preserve">, </w:t>
      </w:r>
      <w:hyperlink r:id="rId20" w:history="1">
        <w:r w:rsidRPr="00A763A8">
          <w:rPr>
            <w:rFonts w:ascii="Times New Roman" w:hAnsi="Times New Roman"/>
            <w:sz w:val="28"/>
            <w:szCs w:val="28"/>
          </w:rPr>
          <w:t>4</w:t>
        </w:r>
      </w:hyperlink>
      <w:hyperlink r:id="rId21" w:history="1">
        <w:r w:rsidRPr="00A763A8">
          <w:rPr>
            <w:rFonts w:ascii="Times New Roman" w:hAnsi="Times New Roman"/>
            <w:sz w:val="28"/>
            <w:szCs w:val="28"/>
          </w:rPr>
          <w:t xml:space="preserve"> части 1 статьи 57</w:t>
        </w:r>
      </w:hyperlink>
      <w:r w:rsidRPr="00A763A8">
        <w:rPr>
          <w:rFonts w:ascii="Times New Roman" w:hAnsi="Times New Roman"/>
          <w:sz w:val="28"/>
          <w:szCs w:val="28"/>
        </w:rPr>
        <w:t xml:space="preserve"> Федерального закона № 248-ФЗ.</w:t>
      </w:r>
    </w:p>
    <w:p w:rsidR="00A763A8" w:rsidRPr="00A763A8" w:rsidRDefault="00A763A8" w:rsidP="00846A1B">
      <w:pPr>
        <w:pStyle w:val="ConsPlusNormal"/>
        <w:tabs>
          <w:tab w:val="left" w:pos="1134"/>
        </w:tabs>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763A8" w:rsidRPr="00A763A8" w:rsidRDefault="00A763A8" w:rsidP="00846A1B">
      <w:pPr>
        <w:tabs>
          <w:tab w:val="left" w:pos="1134"/>
        </w:tabs>
        <w:autoSpaceDE w:val="0"/>
        <w:autoSpaceDN w:val="0"/>
        <w:adjustRightInd w:val="0"/>
        <w:spacing w:after="0" w:line="240" w:lineRule="auto"/>
        <w:jc w:val="both"/>
        <w:rPr>
          <w:rFonts w:ascii="Times New Roman" w:hAnsi="Times New Roman"/>
          <w:sz w:val="28"/>
          <w:szCs w:val="28"/>
        </w:rPr>
      </w:pPr>
      <w:r w:rsidRPr="00A763A8">
        <w:rPr>
          <w:rFonts w:ascii="Times New Roman" w:hAnsi="Times New Roman"/>
          <w:sz w:val="28"/>
          <w:szCs w:val="28"/>
        </w:rPr>
        <w:t>Выездная проверка проводится в случае, если не представляется возможным:</w:t>
      </w:r>
    </w:p>
    <w:p w:rsidR="00A763A8" w:rsidRPr="00A763A8" w:rsidRDefault="00A763A8" w:rsidP="00846A1B">
      <w:pPr>
        <w:tabs>
          <w:tab w:val="left" w:pos="1134"/>
        </w:tabs>
        <w:autoSpaceDE w:val="0"/>
        <w:autoSpaceDN w:val="0"/>
        <w:adjustRightInd w:val="0"/>
        <w:spacing w:after="0" w:line="240" w:lineRule="auto"/>
        <w:jc w:val="both"/>
        <w:rPr>
          <w:rFonts w:ascii="Times New Roman" w:hAnsi="Times New Roman"/>
          <w:sz w:val="28"/>
          <w:szCs w:val="28"/>
        </w:rPr>
      </w:pPr>
      <w:r w:rsidRPr="00A763A8">
        <w:rPr>
          <w:rFonts w:ascii="Times New Roman" w:hAnsi="Times New Roman"/>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763A8" w:rsidRPr="00A763A8" w:rsidRDefault="00A763A8" w:rsidP="00846A1B">
      <w:pPr>
        <w:tabs>
          <w:tab w:val="left" w:pos="1134"/>
        </w:tabs>
        <w:autoSpaceDE w:val="0"/>
        <w:autoSpaceDN w:val="0"/>
        <w:adjustRightInd w:val="0"/>
        <w:spacing w:after="0" w:line="240" w:lineRule="auto"/>
        <w:jc w:val="both"/>
        <w:rPr>
          <w:rFonts w:ascii="Times New Roman" w:hAnsi="Times New Roman"/>
          <w:sz w:val="28"/>
          <w:szCs w:val="28"/>
        </w:rPr>
      </w:pPr>
      <w:r w:rsidRPr="00A763A8">
        <w:rPr>
          <w:rFonts w:ascii="Times New Roman" w:hAnsi="Times New Roman"/>
          <w:sz w:val="28"/>
          <w:szCs w:val="2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2" w:history="1">
        <w:r w:rsidRPr="00A763A8">
          <w:rPr>
            <w:rFonts w:ascii="Times New Roman" w:hAnsi="Times New Roman"/>
            <w:sz w:val="28"/>
            <w:szCs w:val="28"/>
          </w:rPr>
          <w:t>части 2</w:t>
        </w:r>
      </w:hyperlink>
      <w:r w:rsidRPr="00A763A8">
        <w:rPr>
          <w:rFonts w:ascii="Times New Roman" w:hAnsi="Times New Roman"/>
          <w:sz w:val="28"/>
          <w:szCs w:val="2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763A8" w:rsidRPr="00A763A8" w:rsidRDefault="00A763A8" w:rsidP="00846A1B">
      <w:pPr>
        <w:tabs>
          <w:tab w:val="left" w:pos="1134"/>
        </w:tabs>
        <w:autoSpaceDE w:val="0"/>
        <w:autoSpaceDN w:val="0"/>
        <w:adjustRightInd w:val="0"/>
        <w:spacing w:after="0" w:line="240" w:lineRule="auto"/>
        <w:jc w:val="both"/>
        <w:rPr>
          <w:rFonts w:ascii="Times New Roman" w:hAnsi="Times New Roman"/>
          <w:sz w:val="28"/>
          <w:szCs w:val="28"/>
        </w:rPr>
      </w:pPr>
      <w:r w:rsidRPr="00A763A8">
        <w:rPr>
          <w:rFonts w:ascii="Times New Roman"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3" w:history="1">
        <w:r w:rsidRPr="00A763A8">
          <w:rPr>
            <w:rFonts w:ascii="Times New Roman" w:hAnsi="Times New Roman"/>
            <w:sz w:val="28"/>
            <w:szCs w:val="28"/>
          </w:rPr>
          <w:t>пунктами 3</w:t>
        </w:r>
      </w:hyperlink>
      <w:r w:rsidRPr="00A763A8">
        <w:rPr>
          <w:rFonts w:ascii="Times New Roman" w:hAnsi="Times New Roman"/>
          <w:sz w:val="28"/>
          <w:szCs w:val="28"/>
        </w:rPr>
        <w:t xml:space="preserve">, </w:t>
      </w:r>
      <w:hyperlink r:id="rId24" w:history="1">
        <w:r w:rsidRPr="00A763A8">
          <w:rPr>
            <w:rFonts w:ascii="Times New Roman" w:hAnsi="Times New Roman"/>
            <w:sz w:val="28"/>
            <w:szCs w:val="28"/>
          </w:rPr>
          <w:t>4</w:t>
        </w:r>
      </w:hyperlink>
      <w:hyperlink r:id="rId25" w:history="1">
        <w:r w:rsidRPr="00A763A8">
          <w:rPr>
            <w:rFonts w:ascii="Times New Roman" w:hAnsi="Times New Roman"/>
            <w:sz w:val="28"/>
            <w:szCs w:val="28"/>
          </w:rPr>
          <w:t xml:space="preserve"> части 1</w:t>
        </w:r>
      </w:hyperlink>
      <w:r w:rsidRPr="00A763A8">
        <w:rPr>
          <w:rFonts w:ascii="Times New Roman" w:hAnsi="Times New Roman"/>
          <w:sz w:val="28"/>
          <w:szCs w:val="28"/>
        </w:rPr>
        <w:t xml:space="preserve"> </w:t>
      </w:r>
      <w:hyperlink r:id="rId26" w:history="1">
        <w:r w:rsidRPr="00A763A8">
          <w:rPr>
            <w:rFonts w:ascii="Times New Roman" w:hAnsi="Times New Roman"/>
            <w:sz w:val="28"/>
            <w:szCs w:val="28"/>
          </w:rPr>
          <w:t xml:space="preserve"> статьи 57</w:t>
        </w:r>
      </w:hyperlink>
      <w:r w:rsidRPr="00A763A8">
        <w:rPr>
          <w:rFonts w:ascii="Times New Roman" w:hAnsi="Times New Roman"/>
          <w:sz w:val="28"/>
          <w:szCs w:val="28"/>
        </w:rPr>
        <w:t xml:space="preserve"> и </w:t>
      </w:r>
      <w:hyperlink r:id="rId27" w:history="1">
        <w:r w:rsidRPr="00A763A8">
          <w:rPr>
            <w:rFonts w:ascii="Times New Roman" w:hAnsi="Times New Roman"/>
            <w:sz w:val="28"/>
            <w:szCs w:val="28"/>
          </w:rPr>
          <w:t>частью 12</w:t>
        </w:r>
      </w:hyperlink>
      <w:hyperlink r:id="rId28" w:history="1">
        <w:r w:rsidRPr="00A763A8">
          <w:rPr>
            <w:rFonts w:ascii="Times New Roman" w:hAnsi="Times New Roman"/>
            <w:sz w:val="28"/>
            <w:szCs w:val="28"/>
          </w:rPr>
          <w:t xml:space="preserve"> статьи 66</w:t>
        </w:r>
      </w:hyperlink>
      <w:r w:rsidRPr="00A763A8">
        <w:rPr>
          <w:rFonts w:ascii="Times New Roman" w:hAnsi="Times New Roman"/>
          <w:sz w:val="28"/>
          <w:szCs w:val="28"/>
        </w:rPr>
        <w:t xml:space="preserve"> Федерального закона № 248-ФЗ.</w:t>
      </w:r>
    </w:p>
    <w:p w:rsidR="00A763A8" w:rsidRPr="00A763A8" w:rsidRDefault="00A763A8" w:rsidP="00846A1B">
      <w:pPr>
        <w:pStyle w:val="ConsPlusNormal"/>
        <w:tabs>
          <w:tab w:val="left" w:pos="1134"/>
        </w:tabs>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В ходе выездной проверки могут совершаться следующие контрольные действия:</w:t>
      </w:r>
    </w:p>
    <w:p w:rsidR="00A763A8" w:rsidRPr="00A763A8" w:rsidRDefault="00A763A8" w:rsidP="00846A1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осмотр, </w:t>
      </w:r>
    </w:p>
    <w:p w:rsidR="00A763A8" w:rsidRPr="00A763A8" w:rsidRDefault="00A763A8" w:rsidP="00846A1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опрос, </w:t>
      </w:r>
    </w:p>
    <w:p w:rsidR="00A763A8" w:rsidRPr="00A763A8" w:rsidRDefault="00A763A8" w:rsidP="00846A1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получение письменных объяснений,</w:t>
      </w:r>
    </w:p>
    <w:p w:rsidR="00A763A8" w:rsidRPr="00A763A8" w:rsidRDefault="00A763A8" w:rsidP="00846A1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истребование документов, </w:t>
      </w:r>
    </w:p>
    <w:p w:rsidR="00A763A8" w:rsidRPr="00A763A8" w:rsidRDefault="00A763A8" w:rsidP="00846A1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инструментальное обследование;</w:t>
      </w:r>
    </w:p>
    <w:p w:rsidR="00A763A8" w:rsidRPr="00A763A8" w:rsidRDefault="00A763A8" w:rsidP="00846A1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экспертиза;</w:t>
      </w:r>
    </w:p>
    <w:p w:rsidR="00A763A8" w:rsidRPr="00A763A8" w:rsidRDefault="00A763A8" w:rsidP="00846A1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A763A8">
        <w:rPr>
          <w:rFonts w:ascii="Times New Roman" w:hAnsi="Times New Roman" w:cs="Times New Roman"/>
          <w:sz w:val="28"/>
          <w:szCs w:val="28"/>
        </w:rPr>
        <w:t xml:space="preserve">досмотр. </w:t>
      </w:r>
    </w:p>
    <w:p w:rsidR="00A763A8" w:rsidRPr="00A763A8" w:rsidRDefault="00A763A8" w:rsidP="00846A1B">
      <w:pPr>
        <w:pStyle w:val="ConsPlusNormal"/>
        <w:suppressAutoHyphens w:val="0"/>
        <w:ind w:firstLine="567"/>
        <w:jc w:val="both"/>
        <w:rPr>
          <w:rFonts w:ascii="Times New Roman" w:hAnsi="Times New Roman" w:cs="Times New Roman"/>
          <w:sz w:val="28"/>
          <w:szCs w:val="28"/>
        </w:rPr>
      </w:pPr>
      <w:r w:rsidRPr="00A763A8">
        <w:rPr>
          <w:rFonts w:ascii="Times New Roman" w:hAnsi="Times New Roman" w:cs="Times New Roman"/>
          <w:sz w:val="28"/>
          <w:szCs w:val="2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763A8" w:rsidRPr="00A763A8" w:rsidRDefault="00A763A8" w:rsidP="00846A1B">
      <w:pPr>
        <w:autoSpaceDE w:val="0"/>
        <w:autoSpaceDN w:val="0"/>
        <w:adjustRightInd w:val="0"/>
        <w:spacing w:after="0" w:line="240" w:lineRule="auto"/>
        <w:jc w:val="both"/>
        <w:rPr>
          <w:rFonts w:ascii="Times New Roman" w:hAnsi="Times New Roman"/>
          <w:sz w:val="28"/>
          <w:szCs w:val="28"/>
        </w:rPr>
      </w:pPr>
      <w:r w:rsidRPr="00A763A8">
        <w:rPr>
          <w:rFonts w:ascii="Times New Roman" w:hAnsi="Times New Roman"/>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29" w:history="1">
        <w:r w:rsidRPr="00A763A8">
          <w:rPr>
            <w:rFonts w:ascii="Times New Roman" w:hAnsi="Times New Roman"/>
            <w:sz w:val="28"/>
            <w:szCs w:val="28"/>
          </w:rPr>
          <w:t>статьи 60</w:t>
        </w:r>
      </w:hyperlink>
      <w:r w:rsidRPr="00A763A8">
        <w:rPr>
          <w:rFonts w:ascii="Times New Roman" w:hAnsi="Times New Roman"/>
          <w:sz w:val="28"/>
          <w:szCs w:val="28"/>
        </w:rPr>
        <w:t xml:space="preserve"> Федерального закона № 248-ФЗ;</w:t>
      </w:r>
    </w:p>
    <w:p w:rsidR="00A763A8" w:rsidRPr="00A763A8" w:rsidRDefault="00A763A8" w:rsidP="00846A1B">
      <w:pPr>
        <w:autoSpaceDE w:val="0"/>
        <w:autoSpaceDN w:val="0"/>
        <w:adjustRightInd w:val="0"/>
        <w:spacing w:after="0" w:line="240" w:lineRule="auto"/>
        <w:jc w:val="both"/>
        <w:rPr>
          <w:rFonts w:ascii="Times New Roman" w:hAnsi="Times New Roman"/>
          <w:sz w:val="28"/>
          <w:szCs w:val="28"/>
        </w:rPr>
      </w:pPr>
      <w:r w:rsidRPr="00A763A8">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64908" w:rsidRDefault="00564908" w:rsidP="00846A1B">
      <w:pPr>
        <w:pStyle w:val="Default"/>
        <w:ind w:firstLine="11"/>
        <w:jc w:val="both"/>
        <w:rPr>
          <w:sz w:val="28"/>
          <w:szCs w:val="28"/>
        </w:rPr>
      </w:pPr>
      <w:r>
        <w:rPr>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4908" w:rsidRDefault="00564908" w:rsidP="00564908">
      <w:pPr>
        <w:pStyle w:val="Default"/>
        <w:ind w:firstLine="11"/>
        <w:jc w:val="both"/>
        <w:rPr>
          <w:sz w:val="28"/>
          <w:szCs w:val="28"/>
        </w:rPr>
      </w:pPr>
      <w:r>
        <w:rPr>
          <w:sz w:val="28"/>
          <w:szCs w:val="28"/>
        </w:rPr>
        <w:lastRenderedPageBreak/>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564908" w:rsidRDefault="00564908" w:rsidP="00564908">
      <w:pPr>
        <w:pStyle w:val="Default"/>
        <w:ind w:firstLine="11"/>
        <w:jc w:val="both"/>
        <w:rPr>
          <w:sz w:val="28"/>
          <w:szCs w:val="28"/>
        </w:rPr>
      </w:pPr>
      <w:r>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64908" w:rsidRDefault="00564908" w:rsidP="00564908">
      <w:pPr>
        <w:pStyle w:val="Default"/>
        <w:ind w:firstLine="11"/>
        <w:jc w:val="both"/>
        <w:rPr>
          <w:sz w:val="28"/>
          <w:szCs w:val="28"/>
        </w:rPr>
      </w:pPr>
      <w:r>
        <w:rPr>
          <w:sz w:val="28"/>
          <w:szCs w:val="28"/>
        </w:rPr>
        <w:t>6) уклонение контролируемого лица от проведения обязательного профилактического визита.</w:t>
      </w:r>
    </w:p>
    <w:p w:rsidR="00564908" w:rsidRDefault="00564908" w:rsidP="0096415A">
      <w:pPr>
        <w:pStyle w:val="Default"/>
        <w:ind w:firstLine="11"/>
        <w:jc w:val="both"/>
        <w:rPr>
          <w:sz w:val="28"/>
          <w:szCs w:val="28"/>
        </w:rPr>
      </w:pPr>
      <w:r>
        <w:rPr>
          <w:sz w:val="28"/>
          <w:szCs w:val="28"/>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564908" w:rsidRDefault="00564908" w:rsidP="00564908">
      <w:pPr>
        <w:pStyle w:val="Default"/>
        <w:ind w:firstLine="11"/>
        <w:jc w:val="both"/>
        <w:rPr>
          <w:sz w:val="28"/>
          <w:szCs w:val="28"/>
        </w:rPr>
      </w:pPr>
      <w:r>
        <w:rPr>
          <w:sz w:val="28"/>
          <w:szCs w:val="28"/>
        </w:rPr>
        <w:t>1) о причинении или непосредственной угрозе причинения вреда жизни и тяжкого или среднего вреда (ущерба) здоровью граждан;</w:t>
      </w:r>
    </w:p>
    <w:p w:rsidR="00564908" w:rsidRDefault="00564908" w:rsidP="00564908">
      <w:pPr>
        <w:pStyle w:val="Default"/>
        <w:ind w:firstLine="11"/>
        <w:jc w:val="both"/>
        <w:rPr>
          <w:sz w:val="28"/>
          <w:szCs w:val="28"/>
        </w:rPr>
      </w:pPr>
      <w:r>
        <w:rPr>
          <w:sz w:val="28"/>
          <w:szCs w:val="28"/>
        </w:rPr>
        <w:t>2) о причинении вреда (ущерба) или непосредственной угрозе причинения вреда (ущерба) обороне страны и безопасности государства;</w:t>
      </w:r>
    </w:p>
    <w:p w:rsidR="00564908" w:rsidRDefault="00564908" w:rsidP="00564908">
      <w:pPr>
        <w:pStyle w:val="Default"/>
        <w:ind w:firstLine="11"/>
        <w:jc w:val="both"/>
        <w:rPr>
          <w:sz w:val="28"/>
          <w:szCs w:val="28"/>
        </w:rPr>
      </w:pPr>
      <w:r>
        <w:rPr>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564908" w:rsidRDefault="00564908" w:rsidP="00564908">
      <w:pPr>
        <w:pStyle w:val="Default"/>
        <w:ind w:firstLine="11"/>
        <w:jc w:val="both"/>
        <w:rPr>
          <w:sz w:val="28"/>
          <w:szCs w:val="28"/>
        </w:rPr>
      </w:pPr>
      <w:r>
        <w:rPr>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564908" w:rsidRDefault="00564908" w:rsidP="00564908">
      <w:pPr>
        <w:pStyle w:val="Default"/>
        <w:ind w:firstLine="11"/>
        <w:jc w:val="both"/>
        <w:rPr>
          <w:sz w:val="28"/>
          <w:szCs w:val="28"/>
        </w:rPr>
      </w:pPr>
      <w:r>
        <w:rPr>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564908" w:rsidRDefault="00564908" w:rsidP="00564908">
      <w:pPr>
        <w:pStyle w:val="Default"/>
        <w:ind w:firstLine="11"/>
        <w:jc w:val="both"/>
        <w:rPr>
          <w:sz w:val="28"/>
          <w:szCs w:val="28"/>
        </w:rPr>
      </w:pPr>
      <w:r>
        <w:rPr>
          <w:sz w:val="28"/>
          <w:szCs w:val="28"/>
        </w:rPr>
        <w:t>6) об угрозе возникновения чрезвычайных ситуаций природного и (или) техногенного характера, эпидемий, эпизоотий.</w:t>
      </w:r>
    </w:p>
    <w:p w:rsidR="00564908" w:rsidRDefault="00564908" w:rsidP="00564908">
      <w:pPr>
        <w:pStyle w:val="Default"/>
        <w:ind w:firstLine="11"/>
        <w:jc w:val="both"/>
        <w:rPr>
          <w:sz w:val="28"/>
          <w:szCs w:val="28"/>
        </w:rPr>
      </w:pPr>
      <w:r>
        <w:rPr>
          <w:sz w:val="28"/>
          <w:szCs w:val="28"/>
        </w:rPr>
        <w:t>Решение администрации о проведении контрольного мероприятия принимается также:</w:t>
      </w:r>
    </w:p>
    <w:p w:rsidR="00564908" w:rsidRDefault="00564908" w:rsidP="00564908">
      <w:pPr>
        <w:pStyle w:val="Default"/>
        <w:ind w:firstLine="11"/>
        <w:jc w:val="both"/>
        <w:rPr>
          <w:sz w:val="28"/>
          <w:szCs w:val="28"/>
        </w:rPr>
      </w:pPr>
      <w:r>
        <w:rPr>
          <w:sz w:val="28"/>
          <w:szCs w:val="28"/>
        </w:rPr>
        <w:t>1) при возникновении чрезвычайных ситуаций природного и (или) техногенного характера, эпидемий, эпизоотий;</w:t>
      </w:r>
    </w:p>
    <w:p w:rsidR="0096415A" w:rsidRDefault="00564908" w:rsidP="0096415A">
      <w:pPr>
        <w:pStyle w:val="Default"/>
        <w:ind w:firstLine="11"/>
        <w:jc w:val="both"/>
        <w:rPr>
          <w:sz w:val="28"/>
          <w:szCs w:val="28"/>
        </w:rPr>
      </w:pPr>
      <w:r>
        <w:rPr>
          <w:sz w:val="28"/>
          <w:szCs w:val="28"/>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96415A">
        <w:rPr>
          <w:sz w:val="28"/>
          <w:szCs w:val="28"/>
        </w:rPr>
        <w:t>о</w:t>
      </w:r>
      <w:r>
        <w:rPr>
          <w:sz w:val="28"/>
          <w:szCs w:val="28"/>
        </w:rPr>
        <w:t xml:space="preserve">зыскную деятельность, а также материалов об изъятии вещей, явившихся </w:t>
      </w:r>
      <w:r>
        <w:rPr>
          <w:sz w:val="28"/>
          <w:szCs w:val="28"/>
        </w:rPr>
        <w:lastRenderedPageBreak/>
        <w:t>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564908" w:rsidRDefault="00564908" w:rsidP="0096415A">
      <w:pPr>
        <w:pStyle w:val="Default"/>
        <w:ind w:firstLine="11"/>
        <w:jc w:val="both"/>
        <w:rPr>
          <w:sz w:val="28"/>
          <w:szCs w:val="28"/>
        </w:rPr>
      </w:pPr>
      <w:r>
        <w:rPr>
          <w:sz w:val="28"/>
          <w:szCs w:val="28"/>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564908" w:rsidRDefault="00564908" w:rsidP="00564908">
      <w:pPr>
        <w:pStyle w:val="Default"/>
        <w:ind w:firstLine="11"/>
        <w:jc w:val="both"/>
        <w:rPr>
          <w:sz w:val="28"/>
          <w:szCs w:val="28"/>
        </w:rPr>
      </w:pPr>
      <w:r>
        <w:rPr>
          <w:sz w:val="28"/>
          <w:szCs w:val="28"/>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64908" w:rsidRDefault="00564908" w:rsidP="00564908">
      <w:pPr>
        <w:pStyle w:val="Default"/>
        <w:ind w:firstLine="11"/>
        <w:jc w:val="both"/>
        <w:rPr>
          <w:sz w:val="28"/>
          <w:szCs w:val="28"/>
        </w:rPr>
      </w:pPr>
      <w:r>
        <w:rPr>
          <w:sz w:val="28"/>
          <w:szCs w:val="28"/>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64908" w:rsidRDefault="00564908" w:rsidP="00564908">
      <w:pPr>
        <w:pStyle w:val="Default"/>
        <w:ind w:firstLine="11"/>
        <w:jc w:val="both"/>
        <w:rPr>
          <w:sz w:val="28"/>
          <w:szCs w:val="28"/>
        </w:rPr>
      </w:pPr>
      <w:r>
        <w:rPr>
          <w:sz w:val="28"/>
          <w:szCs w:val="28"/>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564908" w:rsidRDefault="00564908" w:rsidP="00564908">
      <w:pPr>
        <w:pStyle w:val="Default"/>
        <w:ind w:firstLine="11"/>
        <w:jc w:val="both"/>
        <w:rPr>
          <w:sz w:val="28"/>
          <w:szCs w:val="28"/>
        </w:rPr>
      </w:pPr>
      <w:r>
        <w:rPr>
          <w:sz w:val="28"/>
          <w:szCs w:val="28"/>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564908" w:rsidRDefault="00564908" w:rsidP="00564908">
      <w:pPr>
        <w:pStyle w:val="Default"/>
        <w:ind w:firstLine="10"/>
        <w:jc w:val="both"/>
        <w:rPr>
          <w:sz w:val="28"/>
          <w:szCs w:val="28"/>
        </w:rPr>
      </w:pPr>
      <w:r>
        <w:rPr>
          <w:sz w:val="28"/>
          <w:szCs w:val="28"/>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564908" w:rsidRDefault="00564908" w:rsidP="00564908">
      <w:pPr>
        <w:pStyle w:val="Default"/>
        <w:ind w:firstLine="10"/>
        <w:jc w:val="both"/>
        <w:rPr>
          <w:sz w:val="28"/>
          <w:szCs w:val="28"/>
        </w:rPr>
      </w:pPr>
      <w:r>
        <w:rPr>
          <w:sz w:val="28"/>
          <w:szCs w:val="28"/>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564908" w:rsidRDefault="00564908" w:rsidP="00564908">
      <w:pPr>
        <w:pStyle w:val="Default"/>
        <w:ind w:firstLine="10"/>
        <w:jc w:val="both"/>
        <w:rPr>
          <w:sz w:val="28"/>
          <w:szCs w:val="28"/>
        </w:rPr>
      </w:pPr>
      <w:r>
        <w:rPr>
          <w:sz w:val="28"/>
          <w:szCs w:val="28"/>
        </w:rPr>
        <w:t>5.18. Аудиозапись проводимого контрольного мероприятия осуществляется при отсутствии возможности осуществления видеозаписи.</w:t>
      </w:r>
    </w:p>
    <w:p w:rsidR="00564908" w:rsidRDefault="00564908" w:rsidP="00564908">
      <w:pPr>
        <w:pStyle w:val="Default"/>
        <w:ind w:firstLine="10"/>
        <w:jc w:val="both"/>
        <w:rPr>
          <w:sz w:val="28"/>
          <w:szCs w:val="28"/>
        </w:rPr>
      </w:pPr>
      <w:r>
        <w:rPr>
          <w:sz w:val="28"/>
          <w:szCs w:val="28"/>
        </w:rPr>
        <w:t>5.19. При проведении контрольного мероприятия фотосъемка, аудио- и (или) видеозапись осуществляются в случаях:</w:t>
      </w:r>
    </w:p>
    <w:p w:rsidR="00564908" w:rsidRDefault="00564908" w:rsidP="00564908">
      <w:pPr>
        <w:pStyle w:val="Default"/>
        <w:ind w:firstLine="10"/>
        <w:jc w:val="both"/>
        <w:rPr>
          <w:sz w:val="28"/>
          <w:szCs w:val="28"/>
        </w:rPr>
      </w:pPr>
      <w:r>
        <w:rPr>
          <w:sz w:val="28"/>
          <w:szCs w:val="28"/>
        </w:rPr>
        <w:t>а) проведения контрольного мероприятия во взаимодействии с контролируемым лицом одним должностным лицом;</w:t>
      </w:r>
    </w:p>
    <w:p w:rsidR="00564908" w:rsidRDefault="00564908" w:rsidP="00564908">
      <w:pPr>
        <w:pStyle w:val="Default"/>
        <w:ind w:firstLine="10"/>
        <w:jc w:val="both"/>
        <w:rPr>
          <w:sz w:val="28"/>
          <w:szCs w:val="28"/>
        </w:rPr>
      </w:pPr>
      <w:r>
        <w:rPr>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564908" w:rsidRDefault="00564908" w:rsidP="00564908">
      <w:pPr>
        <w:pStyle w:val="Default"/>
        <w:ind w:firstLine="10"/>
        <w:jc w:val="both"/>
        <w:rPr>
          <w:sz w:val="28"/>
          <w:szCs w:val="28"/>
        </w:rPr>
      </w:pPr>
      <w:r>
        <w:rPr>
          <w:sz w:val="28"/>
          <w:szCs w:val="28"/>
        </w:rPr>
        <w:t>в) отказа контролируемого лица должностному лицу в доступе на его объекты.</w:t>
      </w:r>
    </w:p>
    <w:p w:rsidR="00564908" w:rsidRPr="0096415A" w:rsidRDefault="00564908" w:rsidP="00564908">
      <w:pPr>
        <w:pStyle w:val="Default"/>
        <w:ind w:firstLine="10"/>
        <w:jc w:val="both"/>
        <w:rPr>
          <w:rFonts w:ascii="Times New Roman" w:hAnsi="Times New Roman" w:cs="Times New Roman"/>
          <w:sz w:val="28"/>
          <w:szCs w:val="28"/>
        </w:rPr>
      </w:pPr>
      <w:r>
        <w:rPr>
          <w:sz w:val="28"/>
          <w:szCs w:val="28"/>
        </w:rPr>
        <w:lastRenderedPageBreak/>
        <w:t xml:space="preserve">5.20. Аудио- и (или) видеозапись осуществляется открыто с уведомлением </w:t>
      </w:r>
      <w:r w:rsidRPr="0096415A">
        <w:rPr>
          <w:rFonts w:ascii="Times New Roman" w:hAnsi="Times New Roman" w:cs="Times New Roman"/>
          <w:sz w:val="28"/>
          <w:szCs w:val="28"/>
        </w:rPr>
        <w:t>вслух в начале и конце записи о дате, месте, времени начала и окончания осуществления записи.</w:t>
      </w:r>
    </w:p>
    <w:p w:rsidR="00564908" w:rsidRPr="0096415A" w:rsidRDefault="00564908" w:rsidP="0096415A">
      <w:pPr>
        <w:spacing w:after="0"/>
        <w:jc w:val="both"/>
        <w:rPr>
          <w:rFonts w:ascii="Times New Roman" w:hAnsi="Times New Roman" w:cs="Times New Roman"/>
          <w:sz w:val="28"/>
          <w:szCs w:val="28"/>
        </w:rPr>
      </w:pPr>
      <w:r w:rsidRPr="0096415A">
        <w:rPr>
          <w:rFonts w:ascii="Times New Roman" w:hAnsi="Times New Roman" w:cs="Times New Roman"/>
          <w:sz w:val="28"/>
          <w:szCs w:val="28"/>
        </w:rPr>
        <w:t>5.21. Использование фотосъемки, аудио- и (или) видеозаписи для фиксации доказательств нарушений обязательных требований осуществляется с учетом</w:t>
      </w:r>
      <w:r w:rsidR="0096415A" w:rsidRPr="0096415A">
        <w:rPr>
          <w:rFonts w:ascii="Times New Roman" w:hAnsi="Times New Roman" w:cs="Times New Roman"/>
          <w:sz w:val="28"/>
          <w:szCs w:val="28"/>
        </w:rPr>
        <w:t xml:space="preserve"> </w:t>
      </w:r>
      <w:r w:rsidRPr="0096415A">
        <w:rPr>
          <w:rFonts w:ascii="Times New Roman" w:hAnsi="Times New Roman" w:cs="Times New Roman"/>
          <w:sz w:val="28"/>
          <w:szCs w:val="28"/>
        </w:rPr>
        <w:t>требований законодательства Российской Федерации о защите государственной и иной охраняемой законом тайны.</w:t>
      </w:r>
    </w:p>
    <w:p w:rsidR="00564908" w:rsidRPr="0096415A" w:rsidRDefault="00564908" w:rsidP="0096415A">
      <w:pPr>
        <w:pStyle w:val="Default"/>
        <w:ind w:firstLine="11"/>
        <w:jc w:val="both"/>
        <w:rPr>
          <w:rFonts w:ascii="Times New Roman" w:hAnsi="Times New Roman" w:cs="Times New Roman"/>
          <w:sz w:val="28"/>
          <w:szCs w:val="28"/>
        </w:rPr>
      </w:pPr>
      <w:r w:rsidRPr="0096415A">
        <w:rPr>
          <w:rFonts w:ascii="Times New Roman" w:hAnsi="Times New Roman" w:cs="Times New Roman"/>
          <w:sz w:val="28"/>
          <w:szCs w:val="28"/>
        </w:rPr>
        <w:t xml:space="preserve">5.22. Проведение фотосъемки, аудио- и видеозаписи должно обеспечивать фиксацию даты, времени и места их проведения. </w:t>
      </w:r>
    </w:p>
    <w:p w:rsidR="00564908" w:rsidRDefault="00564908" w:rsidP="0096415A">
      <w:pPr>
        <w:pStyle w:val="Default"/>
        <w:ind w:firstLine="11"/>
        <w:jc w:val="both"/>
        <w:rPr>
          <w:sz w:val="28"/>
          <w:szCs w:val="28"/>
        </w:rPr>
      </w:pPr>
      <w:r w:rsidRPr="0096415A">
        <w:rPr>
          <w:rFonts w:ascii="Times New Roman" w:hAnsi="Times New Roman" w:cs="Times New Roman"/>
          <w:sz w:val="28"/>
          <w:szCs w:val="28"/>
        </w:rPr>
        <w:t>5.23. Индивидуальный предприниматель, гражданин, являющиеся</w:t>
      </w:r>
      <w:r>
        <w:rPr>
          <w:sz w:val="28"/>
          <w:szCs w:val="28"/>
        </w:rPr>
        <w:t xml:space="preserve">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564908" w:rsidRDefault="00564908" w:rsidP="00564908">
      <w:pPr>
        <w:pStyle w:val="Default"/>
        <w:ind w:firstLine="11"/>
        <w:jc w:val="both"/>
        <w:rPr>
          <w:sz w:val="28"/>
          <w:szCs w:val="28"/>
        </w:rPr>
      </w:pPr>
      <w:r>
        <w:rPr>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564908" w:rsidRDefault="00564908" w:rsidP="00564908">
      <w:pPr>
        <w:pStyle w:val="Default"/>
        <w:ind w:firstLine="11"/>
        <w:jc w:val="both"/>
        <w:rPr>
          <w:sz w:val="28"/>
          <w:szCs w:val="28"/>
        </w:rPr>
      </w:pPr>
      <w:r>
        <w:rPr>
          <w:sz w:val="28"/>
          <w:szCs w:val="28"/>
        </w:rPr>
        <w:t>2) временная нетрудоспособность на момент проведения контрольного мероприятия;</w:t>
      </w:r>
    </w:p>
    <w:p w:rsidR="00564908" w:rsidRDefault="00564908" w:rsidP="00564908">
      <w:pPr>
        <w:pStyle w:val="Default"/>
        <w:ind w:firstLine="11"/>
        <w:jc w:val="both"/>
        <w:rPr>
          <w:sz w:val="28"/>
          <w:szCs w:val="28"/>
        </w:rPr>
      </w:pPr>
      <w:r>
        <w:rPr>
          <w:sz w:val="28"/>
          <w:szCs w:val="2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564908" w:rsidRDefault="00564908" w:rsidP="00564908">
      <w:pPr>
        <w:pStyle w:val="Default"/>
        <w:ind w:firstLine="11"/>
        <w:jc w:val="both"/>
        <w:rPr>
          <w:sz w:val="28"/>
          <w:szCs w:val="28"/>
        </w:rPr>
      </w:pPr>
      <w:r>
        <w:rPr>
          <w:sz w:val="28"/>
          <w:szCs w:val="28"/>
        </w:rPr>
        <w:t>4) призыв на военную службу в соответствии с Федеральным законом от 28.03.1998 № 53-ФЗ «О воинской обязанности и военной службе».</w:t>
      </w:r>
    </w:p>
    <w:p w:rsidR="00564908" w:rsidRDefault="00564908" w:rsidP="00564908">
      <w:pPr>
        <w:pStyle w:val="Default"/>
        <w:ind w:firstLine="11"/>
        <w:jc w:val="both"/>
        <w:rPr>
          <w:sz w:val="28"/>
          <w:szCs w:val="28"/>
        </w:rPr>
      </w:pPr>
      <w:r>
        <w:rPr>
          <w:sz w:val="28"/>
          <w:szCs w:val="28"/>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564908" w:rsidRDefault="00564908" w:rsidP="00564908">
      <w:pPr>
        <w:pStyle w:val="Default"/>
        <w:ind w:firstLine="14"/>
        <w:jc w:val="both"/>
        <w:rPr>
          <w:sz w:val="28"/>
          <w:szCs w:val="28"/>
        </w:rPr>
      </w:pPr>
      <w:r>
        <w:rPr>
          <w:sz w:val="28"/>
          <w:szCs w:val="28"/>
        </w:rPr>
        <w:t>5.25. Порядок осуществления отдельных контрольных действий.</w:t>
      </w:r>
    </w:p>
    <w:p w:rsidR="00564908" w:rsidRDefault="00564908" w:rsidP="00564908">
      <w:pPr>
        <w:pStyle w:val="Default"/>
        <w:ind w:firstLine="14"/>
        <w:jc w:val="both"/>
        <w:rPr>
          <w:sz w:val="28"/>
          <w:szCs w:val="28"/>
        </w:rPr>
      </w:pPr>
      <w:r>
        <w:rPr>
          <w:sz w:val="28"/>
          <w:szCs w:val="28"/>
        </w:rPr>
        <w:t xml:space="preserve">5.25.1. Порядок отбора проб (образцов). </w:t>
      </w:r>
    </w:p>
    <w:p w:rsidR="00564908" w:rsidRDefault="00564908" w:rsidP="00564908">
      <w:pPr>
        <w:pStyle w:val="Default"/>
        <w:ind w:firstLine="14"/>
        <w:jc w:val="both"/>
        <w:rPr>
          <w:sz w:val="28"/>
          <w:szCs w:val="28"/>
        </w:rPr>
      </w:pPr>
      <w:r>
        <w:rPr>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564908" w:rsidRDefault="00564908" w:rsidP="00564908">
      <w:pPr>
        <w:pStyle w:val="Default"/>
        <w:ind w:firstLine="14"/>
        <w:jc w:val="both"/>
        <w:rPr>
          <w:sz w:val="28"/>
          <w:szCs w:val="28"/>
        </w:rPr>
      </w:pPr>
      <w:r>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564908" w:rsidRDefault="00564908" w:rsidP="00564908">
      <w:pPr>
        <w:pStyle w:val="Default"/>
        <w:ind w:firstLine="14"/>
        <w:jc w:val="both"/>
        <w:rPr>
          <w:sz w:val="28"/>
          <w:szCs w:val="28"/>
        </w:rPr>
      </w:pPr>
      <w:r>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564908" w:rsidRDefault="00564908" w:rsidP="00564908">
      <w:pPr>
        <w:pStyle w:val="Default"/>
        <w:ind w:firstLine="14"/>
        <w:jc w:val="both"/>
        <w:rPr>
          <w:sz w:val="28"/>
          <w:szCs w:val="28"/>
        </w:rPr>
      </w:pPr>
      <w:r>
        <w:rPr>
          <w:sz w:val="28"/>
          <w:szCs w:val="28"/>
        </w:rPr>
        <w:t>Отобранные пробы (образцы) прилагаются к протоколу отбора проб (образцов).</w:t>
      </w:r>
    </w:p>
    <w:p w:rsidR="00564908" w:rsidRDefault="00564908" w:rsidP="00564908">
      <w:pPr>
        <w:pStyle w:val="Default"/>
        <w:ind w:firstLine="14"/>
        <w:jc w:val="both"/>
        <w:rPr>
          <w:sz w:val="28"/>
          <w:szCs w:val="28"/>
        </w:rPr>
      </w:pPr>
      <w:r>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6415A" w:rsidRDefault="00564908" w:rsidP="0096415A">
      <w:pPr>
        <w:pStyle w:val="Default"/>
        <w:ind w:firstLine="14"/>
        <w:jc w:val="both"/>
        <w:rPr>
          <w:sz w:val="28"/>
          <w:szCs w:val="28"/>
        </w:rPr>
      </w:pPr>
      <w:r>
        <w:rPr>
          <w:sz w:val="28"/>
          <w:szCs w:val="28"/>
        </w:rPr>
        <w:t xml:space="preserve">Отбор проб (образцов) при проведении контрольных (надзорных) мероприятий в отсутствие контролируемого лица или его представителя </w:t>
      </w:r>
      <w:r>
        <w:rPr>
          <w:sz w:val="28"/>
          <w:szCs w:val="28"/>
        </w:rPr>
        <w:lastRenderedPageBreak/>
        <w:t>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564908" w:rsidRDefault="00564908" w:rsidP="0096415A">
      <w:pPr>
        <w:pStyle w:val="Default"/>
        <w:ind w:firstLine="14"/>
        <w:jc w:val="both"/>
        <w:rPr>
          <w:sz w:val="28"/>
          <w:szCs w:val="28"/>
        </w:rPr>
      </w:pPr>
      <w:r>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564908" w:rsidRDefault="00564908" w:rsidP="00564908">
      <w:pPr>
        <w:pStyle w:val="Default"/>
        <w:ind w:firstLine="14"/>
        <w:jc w:val="both"/>
        <w:rPr>
          <w:sz w:val="28"/>
          <w:szCs w:val="28"/>
        </w:rPr>
      </w:pPr>
      <w:r>
        <w:rPr>
          <w:sz w:val="28"/>
          <w:szCs w:val="28"/>
        </w:rPr>
        <w:t>5.25.2. Порядок осуществления досмотра.</w:t>
      </w:r>
    </w:p>
    <w:p w:rsidR="00564908" w:rsidRDefault="00564908" w:rsidP="00564908">
      <w:pPr>
        <w:pStyle w:val="Default"/>
        <w:ind w:firstLine="14"/>
        <w:jc w:val="both"/>
        <w:rPr>
          <w:sz w:val="28"/>
          <w:szCs w:val="28"/>
        </w:rPr>
      </w:pPr>
      <w:r>
        <w:rPr>
          <w:sz w:val="28"/>
          <w:szCs w:val="28"/>
        </w:rPr>
        <w:t>При осуществлении рейдового осмотра, выездной проверки может быть произведен досмотр.</w:t>
      </w:r>
    </w:p>
    <w:p w:rsidR="00564908" w:rsidRDefault="00564908" w:rsidP="00564908">
      <w:pPr>
        <w:pStyle w:val="Default"/>
        <w:ind w:firstLine="14"/>
        <w:jc w:val="both"/>
        <w:rPr>
          <w:sz w:val="28"/>
          <w:szCs w:val="28"/>
        </w:rPr>
      </w:pPr>
      <w:r>
        <w:rPr>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w:t>
      </w:r>
    </w:p>
    <w:p w:rsidR="00564908" w:rsidRDefault="00564908" w:rsidP="00564908">
      <w:pPr>
        <w:pStyle w:val="Default"/>
        <w:ind w:firstLine="14"/>
        <w:jc w:val="both"/>
        <w:rPr>
          <w:sz w:val="28"/>
          <w:szCs w:val="28"/>
        </w:rPr>
      </w:pPr>
      <w:r>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564908" w:rsidRDefault="00564908" w:rsidP="00564908">
      <w:pPr>
        <w:pStyle w:val="Default"/>
        <w:ind w:firstLine="14"/>
        <w:jc w:val="both"/>
        <w:rPr>
          <w:sz w:val="28"/>
          <w:szCs w:val="28"/>
        </w:rPr>
      </w:pPr>
      <w:r>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564908" w:rsidRDefault="00564908" w:rsidP="00564908">
      <w:pPr>
        <w:pStyle w:val="Default"/>
        <w:ind w:firstLine="14"/>
        <w:jc w:val="both"/>
        <w:rPr>
          <w:sz w:val="28"/>
          <w:szCs w:val="28"/>
        </w:rPr>
      </w:pPr>
      <w:r>
        <w:rPr>
          <w:sz w:val="28"/>
          <w:szCs w:val="28"/>
        </w:rPr>
        <w:t>Информация о проведении досмотра включается в акт контрольного мероприятия.</w:t>
      </w:r>
    </w:p>
    <w:p w:rsidR="00564908" w:rsidRDefault="00564908" w:rsidP="00564908">
      <w:pPr>
        <w:pStyle w:val="Default"/>
        <w:ind w:firstLine="14"/>
        <w:jc w:val="both"/>
        <w:rPr>
          <w:sz w:val="28"/>
          <w:szCs w:val="28"/>
        </w:rPr>
      </w:pPr>
      <w:r>
        <w:rPr>
          <w:sz w:val="28"/>
          <w:szCs w:val="28"/>
        </w:rPr>
        <w:t>5.25.3. Порядок проведения инструментального обследования.</w:t>
      </w:r>
    </w:p>
    <w:p w:rsidR="00564908" w:rsidRDefault="00564908" w:rsidP="00564908">
      <w:pPr>
        <w:pStyle w:val="Default"/>
        <w:ind w:firstLine="14"/>
        <w:jc w:val="both"/>
        <w:rPr>
          <w:sz w:val="28"/>
          <w:szCs w:val="28"/>
        </w:rPr>
      </w:pPr>
      <w:r>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64908" w:rsidRDefault="00564908" w:rsidP="00564908">
      <w:pPr>
        <w:pStyle w:val="Default"/>
        <w:ind w:firstLine="14"/>
        <w:jc w:val="both"/>
        <w:rPr>
          <w:sz w:val="28"/>
          <w:szCs w:val="28"/>
        </w:rPr>
      </w:pPr>
      <w:r>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564908" w:rsidRDefault="00564908" w:rsidP="00564908">
      <w:pPr>
        <w:pStyle w:val="Default"/>
        <w:ind w:firstLine="14"/>
        <w:jc w:val="both"/>
        <w:rPr>
          <w:sz w:val="28"/>
          <w:szCs w:val="28"/>
        </w:rPr>
      </w:pPr>
      <w:r>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64908" w:rsidRDefault="00564908" w:rsidP="00564908">
      <w:pPr>
        <w:pStyle w:val="Default"/>
        <w:ind w:firstLine="11"/>
        <w:jc w:val="both"/>
        <w:rPr>
          <w:sz w:val="28"/>
          <w:szCs w:val="28"/>
        </w:rPr>
      </w:pPr>
      <w:r>
        <w:rPr>
          <w:sz w:val="28"/>
          <w:szCs w:val="28"/>
        </w:rPr>
        <w:t>5.25.4. Порядок проведения испытания.</w:t>
      </w:r>
    </w:p>
    <w:p w:rsidR="00564908" w:rsidRDefault="00564908" w:rsidP="00564908">
      <w:pPr>
        <w:pStyle w:val="Default"/>
        <w:ind w:firstLine="11"/>
        <w:jc w:val="both"/>
        <w:rPr>
          <w:sz w:val="28"/>
          <w:szCs w:val="28"/>
        </w:rPr>
      </w:pPr>
      <w:r>
        <w:rPr>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64908" w:rsidRDefault="00564908" w:rsidP="00564908">
      <w:pPr>
        <w:pStyle w:val="Default"/>
        <w:ind w:firstLine="14"/>
        <w:jc w:val="both"/>
        <w:rPr>
          <w:sz w:val="28"/>
          <w:szCs w:val="28"/>
        </w:rPr>
      </w:pPr>
      <w:r>
        <w:rPr>
          <w:sz w:val="28"/>
          <w:szCs w:val="28"/>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w:t>
      </w:r>
      <w:r w:rsidR="0096415A">
        <w:rPr>
          <w:sz w:val="28"/>
          <w:szCs w:val="28"/>
        </w:rPr>
        <w:t xml:space="preserve"> </w:t>
      </w:r>
      <w:r>
        <w:rPr>
          <w:sz w:val="28"/>
          <w:szCs w:val="28"/>
        </w:rPr>
        <w:t>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64908" w:rsidRDefault="00564908" w:rsidP="00564908">
      <w:pPr>
        <w:pStyle w:val="Default"/>
        <w:ind w:firstLine="14"/>
        <w:jc w:val="both"/>
        <w:rPr>
          <w:sz w:val="28"/>
          <w:szCs w:val="28"/>
        </w:rPr>
      </w:pPr>
      <w:r>
        <w:rPr>
          <w:sz w:val="28"/>
          <w:szCs w:val="28"/>
        </w:rPr>
        <w:t>5.25.5. Порядок проведения экспертизы.</w:t>
      </w:r>
    </w:p>
    <w:p w:rsidR="00564908" w:rsidRDefault="00564908" w:rsidP="00564908">
      <w:pPr>
        <w:pStyle w:val="Default"/>
        <w:ind w:firstLine="14"/>
        <w:jc w:val="both"/>
        <w:rPr>
          <w:sz w:val="28"/>
          <w:szCs w:val="28"/>
        </w:rPr>
      </w:pPr>
      <w:r>
        <w:rPr>
          <w:sz w:val="28"/>
          <w:szCs w:val="28"/>
        </w:rPr>
        <w:t>Экспертиза осуществляется экспертом или экспертной организацией по поручению администрации.</w:t>
      </w:r>
    </w:p>
    <w:p w:rsidR="00564908" w:rsidRDefault="00564908" w:rsidP="00564908">
      <w:pPr>
        <w:pStyle w:val="Default"/>
        <w:ind w:firstLine="14"/>
        <w:jc w:val="both"/>
        <w:rPr>
          <w:sz w:val="28"/>
          <w:szCs w:val="28"/>
        </w:rPr>
      </w:pPr>
      <w:r>
        <w:rPr>
          <w:sz w:val="28"/>
          <w:szCs w:val="28"/>
        </w:rPr>
        <w:t>При назначении и осуществлении экспертизы контролируемые лица имеют право:</w:t>
      </w:r>
    </w:p>
    <w:p w:rsidR="00564908" w:rsidRDefault="00564908" w:rsidP="00564908">
      <w:pPr>
        <w:pStyle w:val="Default"/>
        <w:ind w:firstLine="14"/>
        <w:jc w:val="both"/>
        <w:rPr>
          <w:sz w:val="28"/>
          <w:szCs w:val="28"/>
        </w:rPr>
      </w:pPr>
      <w:r>
        <w:rPr>
          <w:sz w:val="28"/>
          <w:szCs w:val="28"/>
        </w:rPr>
        <w:t>1) информировать администрацию о наличии конфликта интересов у эксперта, экспертной организации;</w:t>
      </w:r>
    </w:p>
    <w:p w:rsidR="00564908" w:rsidRDefault="00564908" w:rsidP="00564908">
      <w:pPr>
        <w:pStyle w:val="Default"/>
        <w:ind w:firstLine="14"/>
        <w:jc w:val="both"/>
        <w:rPr>
          <w:sz w:val="28"/>
          <w:szCs w:val="28"/>
        </w:rPr>
      </w:pPr>
      <w:r>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64908" w:rsidRDefault="00564908" w:rsidP="00564908">
      <w:pPr>
        <w:pStyle w:val="Default"/>
        <w:ind w:firstLine="14"/>
        <w:jc w:val="both"/>
        <w:rPr>
          <w:sz w:val="28"/>
          <w:szCs w:val="28"/>
        </w:rPr>
      </w:pPr>
      <w:r>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564908" w:rsidRDefault="00564908" w:rsidP="00564908">
      <w:pPr>
        <w:pStyle w:val="Default"/>
        <w:ind w:firstLine="14"/>
        <w:jc w:val="both"/>
        <w:rPr>
          <w:sz w:val="28"/>
          <w:szCs w:val="28"/>
        </w:rPr>
      </w:pPr>
      <w:r>
        <w:rPr>
          <w:sz w:val="28"/>
          <w:szCs w:val="28"/>
        </w:rPr>
        <w:t xml:space="preserve">4) знакомиться с заключением эксперта или экспертной организации. </w:t>
      </w:r>
    </w:p>
    <w:p w:rsidR="00564908" w:rsidRDefault="00564908" w:rsidP="00564908">
      <w:pPr>
        <w:pStyle w:val="Default"/>
        <w:ind w:firstLine="14"/>
        <w:jc w:val="both"/>
        <w:rPr>
          <w:sz w:val="28"/>
          <w:szCs w:val="28"/>
        </w:rPr>
      </w:pPr>
      <w:r>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64908" w:rsidRDefault="00564908" w:rsidP="00564908">
      <w:pPr>
        <w:pStyle w:val="Default"/>
        <w:ind w:firstLine="10"/>
        <w:jc w:val="both"/>
        <w:rPr>
          <w:sz w:val="28"/>
          <w:szCs w:val="28"/>
        </w:rPr>
      </w:pPr>
      <w:r>
        <w:rPr>
          <w:sz w:val="28"/>
          <w:szCs w:val="28"/>
        </w:rPr>
        <w:t xml:space="preserve">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 </w:t>
      </w:r>
    </w:p>
    <w:p w:rsidR="00564908" w:rsidRDefault="00564908" w:rsidP="00564908">
      <w:pPr>
        <w:pStyle w:val="Default"/>
        <w:ind w:firstLine="14"/>
        <w:jc w:val="both"/>
        <w:rPr>
          <w:sz w:val="28"/>
          <w:szCs w:val="28"/>
        </w:rPr>
      </w:pPr>
      <w:r>
        <w:rPr>
          <w:sz w:val="28"/>
          <w:szCs w:val="28"/>
        </w:rPr>
        <w:t>Результаты экспертизы оформляются экспертным заключением.</w:t>
      </w:r>
    </w:p>
    <w:p w:rsidR="00564908" w:rsidRDefault="00564908" w:rsidP="00564908">
      <w:pPr>
        <w:pStyle w:val="Default"/>
        <w:jc w:val="center"/>
        <w:rPr>
          <w:sz w:val="28"/>
          <w:szCs w:val="28"/>
        </w:rPr>
      </w:pPr>
      <w:r>
        <w:rPr>
          <w:sz w:val="28"/>
          <w:szCs w:val="28"/>
        </w:rPr>
        <w:t>6. Порядок оформления результатов контрольного мероприятия.</w:t>
      </w:r>
    </w:p>
    <w:p w:rsidR="00564908" w:rsidRDefault="00564908" w:rsidP="00564908">
      <w:pPr>
        <w:pStyle w:val="Default"/>
        <w:ind w:firstLine="11"/>
        <w:jc w:val="both"/>
        <w:rPr>
          <w:sz w:val="28"/>
          <w:szCs w:val="28"/>
        </w:rPr>
      </w:pPr>
      <w:r>
        <w:rPr>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564908" w:rsidRDefault="00564908" w:rsidP="0096415A">
      <w:pPr>
        <w:pStyle w:val="Default"/>
        <w:ind w:firstLine="11"/>
        <w:jc w:val="both"/>
        <w:rPr>
          <w:sz w:val="28"/>
          <w:szCs w:val="28"/>
        </w:rPr>
      </w:pPr>
      <w:r>
        <w:rPr>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 если иной</w:t>
      </w:r>
      <w:r w:rsidR="0096415A">
        <w:rPr>
          <w:sz w:val="28"/>
          <w:szCs w:val="28"/>
        </w:rPr>
        <w:t xml:space="preserve"> </w:t>
      </w:r>
      <w:r>
        <w:rPr>
          <w:sz w:val="28"/>
          <w:szCs w:val="28"/>
        </w:rPr>
        <w:t>порядок оформления акта не установлен Правительством Российской Федерации.</w:t>
      </w:r>
    </w:p>
    <w:p w:rsidR="00564908" w:rsidRDefault="00564908" w:rsidP="00564908">
      <w:pPr>
        <w:pStyle w:val="Default"/>
        <w:ind w:firstLine="11"/>
        <w:jc w:val="both"/>
        <w:rPr>
          <w:sz w:val="28"/>
          <w:szCs w:val="28"/>
        </w:rPr>
      </w:pPr>
      <w:r>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564908" w:rsidRDefault="00564908" w:rsidP="00564908">
      <w:pPr>
        <w:pStyle w:val="Default"/>
        <w:ind w:firstLine="14"/>
        <w:jc w:val="both"/>
        <w:rPr>
          <w:sz w:val="28"/>
          <w:szCs w:val="28"/>
        </w:rPr>
      </w:pPr>
      <w:r>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64908" w:rsidRDefault="00564908" w:rsidP="00564908">
      <w:pPr>
        <w:pStyle w:val="Default"/>
        <w:ind w:firstLine="11"/>
        <w:jc w:val="both"/>
        <w:rPr>
          <w:sz w:val="28"/>
          <w:szCs w:val="28"/>
        </w:rPr>
      </w:pPr>
      <w:r>
        <w:rPr>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564908" w:rsidRDefault="00564908" w:rsidP="00564908">
      <w:pPr>
        <w:pStyle w:val="Default"/>
        <w:ind w:firstLine="11"/>
        <w:jc w:val="both"/>
        <w:rPr>
          <w:sz w:val="28"/>
          <w:szCs w:val="28"/>
        </w:rPr>
      </w:pPr>
      <w:r>
        <w:rPr>
          <w:sz w:val="28"/>
          <w:szCs w:val="2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564908" w:rsidRDefault="00564908" w:rsidP="00564908">
      <w:pPr>
        <w:pStyle w:val="Default"/>
        <w:ind w:firstLine="11"/>
        <w:jc w:val="center"/>
        <w:rPr>
          <w:sz w:val="28"/>
          <w:szCs w:val="28"/>
        </w:rPr>
      </w:pPr>
      <w:r>
        <w:rPr>
          <w:sz w:val="28"/>
          <w:szCs w:val="28"/>
        </w:rPr>
        <w:t>7. Меры, принимаемые по результатам контрольных мероприятий.</w:t>
      </w:r>
    </w:p>
    <w:p w:rsidR="00564908" w:rsidRDefault="00564908" w:rsidP="00564908">
      <w:pPr>
        <w:pStyle w:val="Default"/>
        <w:ind w:firstLine="11"/>
        <w:jc w:val="both"/>
        <w:rPr>
          <w:sz w:val="28"/>
          <w:szCs w:val="28"/>
        </w:rPr>
      </w:pPr>
      <w:r>
        <w:rPr>
          <w:sz w:val="28"/>
          <w:szCs w:val="28"/>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564908" w:rsidRDefault="00564908" w:rsidP="00564908">
      <w:pPr>
        <w:pStyle w:val="Default"/>
        <w:ind w:firstLine="11"/>
        <w:jc w:val="both"/>
        <w:rPr>
          <w:sz w:val="28"/>
          <w:szCs w:val="28"/>
        </w:rPr>
      </w:pPr>
      <w:r>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4908" w:rsidRDefault="00564908" w:rsidP="00564908">
      <w:pPr>
        <w:pStyle w:val="Default"/>
        <w:ind w:firstLine="11"/>
        <w:jc w:val="both"/>
        <w:rPr>
          <w:sz w:val="28"/>
          <w:szCs w:val="28"/>
        </w:rPr>
      </w:pPr>
      <w:r>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64908" w:rsidRDefault="00564908" w:rsidP="0096415A">
      <w:pPr>
        <w:pStyle w:val="Default"/>
        <w:ind w:firstLine="11"/>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w:t>
      </w:r>
      <w:r w:rsidR="0096415A">
        <w:rPr>
          <w:sz w:val="28"/>
          <w:szCs w:val="28"/>
        </w:rPr>
        <w:t xml:space="preserve"> </w:t>
      </w:r>
      <w:r>
        <w:rPr>
          <w:sz w:val="28"/>
          <w:szCs w:val="28"/>
        </w:rPr>
        <w:t xml:space="preserve">своей компетенцией, </w:t>
      </w:r>
      <w:r>
        <w:rPr>
          <w:sz w:val="28"/>
          <w:szCs w:val="28"/>
        </w:rPr>
        <w:lastRenderedPageBreak/>
        <w:t>а также при наличии полномочий принять меры по привлечению виновных лиц к установленной законом ответственности;</w:t>
      </w:r>
    </w:p>
    <w:p w:rsidR="00564908" w:rsidRDefault="00564908" w:rsidP="00564908">
      <w:pPr>
        <w:pStyle w:val="Default"/>
        <w:ind w:firstLine="11"/>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564908" w:rsidRDefault="00564908" w:rsidP="00564908">
      <w:pPr>
        <w:pStyle w:val="Default"/>
        <w:ind w:firstLine="11"/>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4908" w:rsidRDefault="00564908" w:rsidP="00564908">
      <w:pPr>
        <w:pStyle w:val="Default"/>
        <w:ind w:firstLine="11"/>
        <w:jc w:val="both"/>
        <w:rPr>
          <w:sz w:val="28"/>
          <w:szCs w:val="28"/>
        </w:rPr>
      </w:pPr>
      <w:r>
        <w:rPr>
          <w:sz w:val="28"/>
          <w:szCs w:val="28"/>
        </w:rPr>
        <w:t>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564908" w:rsidRDefault="00564908" w:rsidP="00564908">
      <w:pPr>
        <w:pStyle w:val="Default"/>
        <w:ind w:firstLine="10"/>
        <w:jc w:val="both"/>
        <w:rPr>
          <w:sz w:val="28"/>
          <w:szCs w:val="28"/>
        </w:rPr>
      </w:pPr>
      <w:r>
        <w:rPr>
          <w:sz w:val="28"/>
          <w:szCs w:val="28"/>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564908" w:rsidRDefault="00564908" w:rsidP="00564908">
      <w:pPr>
        <w:pStyle w:val="Default"/>
        <w:ind w:firstLine="10"/>
        <w:jc w:val="both"/>
        <w:rPr>
          <w:sz w:val="28"/>
          <w:szCs w:val="28"/>
        </w:rPr>
      </w:pPr>
      <w:r>
        <w:rPr>
          <w:sz w:val="28"/>
          <w:szCs w:val="28"/>
        </w:rPr>
        <w:t>7.4. В соответствии с частью 12 статьи 20 Жилищного кодекса РФ администрация вправе обратиться в суд с заявлениями:</w:t>
      </w:r>
    </w:p>
    <w:p w:rsidR="00564908" w:rsidRDefault="00564908" w:rsidP="00564908">
      <w:pPr>
        <w:pStyle w:val="Default"/>
        <w:ind w:firstLine="10"/>
        <w:jc w:val="both"/>
        <w:rPr>
          <w:sz w:val="28"/>
          <w:szCs w:val="28"/>
        </w:rPr>
      </w:pPr>
      <w:r>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564908" w:rsidRDefault="00564908" w:rsidP="00564908">
      <w:pPr>
        <w:pStyle w:val="Default"/>
        <w:ind w:firstLine="10"/>
        <w:jc w:val="both"/>
        <w:rPr>
          <w:sz w:val="28"/>
          <w:szCs w:val="28"/>
        </w:rPr>
      </w:pPr>
      <w:r>
        <w:rPr>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64908" w:rsidRDefault="00564908" w:rsidP="00564908">
      <w:pPr>
        <w:pStyle w:val="Default"/>
        <w:ind w:firstLine="14"/>
        <w:jc w:val="both"/>
        <w:rPr>
          <w:sz w:val="28"/>
          <w:szCs w:val="28"/>
        </w:rPr>
      </w:pPr>
      <w:r>
        <w:rPr>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w:t>
      </w:r>
      <w:r w:rsidR="0096415A">
        <w:rPr>
          <w:sz w:val="28"/>
          <w:szCs w:val="28"/>
        </w:rPr>
        <w:t xml:space="preserve"> </w:t>
      </w:r>
      <w:r>
        <w:rPr>
          <w:sz w:val="28"/>
          <w:szCs w:val="28"/>
        </w:rPr>
        <w:t xml:space="preserve">методики испытания, результат испытания, нормируемое значение показателей, подлежащих контролю при проведении испытания, и выводы о </w:t>
      </w:r>
      <w:r>
        <w:rPr>
          <w:sz w:val="28"/>
          <w:szCs w:val="28"/>
        </w:rPr>
        <w:lastRenderedPageBreak/>
        <w:t>соответствии этих показателей установленным нормам, иные сведения, имеющие значение для проведения оценки результатов испытаний.</w:t>
      </w:r>
    </w:p>
    <w:p w:rsidR="00564908" w:rsidRDefault="00564908" w:rsidP="00564908">
      <w:pPr>
        <w:pStyle w:val="Default"/>
        <w:ind w:firstLine="14"/>
        <w:jc w:val="both"/>
        <w:rPr>
          <w:sz w:val="28"/>
          <w:szCs w:val="28"/>
        </w:rPr>
      </w:pPr>
      <w:r>
        <w:rPr>
          <w:sz w:val="28"/>
          <w:szCs w:val="28"/>
        </w:rPr>
        <w:t>5.25.5. Порядок проведения экспертизы.</w:t>
      </w:r>
    </w:p>
    <w:p w:rsidR="00564908" w:rsidRDefault="00564908" w:rsidP="00564908">
      <w:pPr>
        <w:pStyle w:val="Default"/>
        <w:ind w:firstLine="14"/>
        <w:jc w:val="both"/>
        <w:rPr>
          <w:sz w:val="28"/>
          <w:szCs w:val="28"/>
        </w:rPr>
      </w:pPr>
      <w:r>
        <w:rPr>
          <w:sz w:val="28"/>
          <w:szCs w:val="28"/>
        </w:rPr>
        <w:t>Экспертиза осуществляется экспертом или экспертной организацией по поручению администрации.</w:t>
      </w:r>
    </w:p>
    <w:p w:rsidR="00564908" w:rsidRDefault="00564908" w:rsidP="00564908">
      <w:pPr>
        <w:pStyle w:val="Default"/>
        <w:ind w:firstLine="14"/>
        <w:jc w:val="both"/>
        <w:rPr>
          <w:sz w:val="28"/>
          <w:szCs w:val="28"/>
        </w:rPr>
      </w:pPr>
      <w:r>
        <w:rPr>
          <w:sz w:val="28"/>
          <w:szCs w:val="28"/>
        </w:rPr>
        <w:t>При назначении и осуществлении экспертизы контролируемые лица имеют право:</w:t>
      </w:r>
    </w:p>
    <w:p w:rsidR="00564908" w:rsidRDefault="00564908" w:rsidP="00564908">
      <w:pPr>
        <w:pStyle w:val="Default"/>
        <w:ind w:firstLine="14"/>
        <w:jc w:val="both"/>
        <w:rPr>
          <w:sz w:val="28"/>
          <w:szCs w:val="28"/>
        </w:rPr>
      </w:pPr>
      <w:r>
        <w:rPr>
          <w:sz w:val="28"/>
          <w:szCs w:val="28"/>
        </w:rPr>
        <w:t>1) информировать администрацию о наличии конфликта интересов у эксперта, экспертной организации;</w:t>
      </w:r>
    </w:p>
    <w:p w:rsidR="00564908" w:rsidRDefault="00564908" w:rsidP="00564908">
      <w:pPr>
        <w:pStyle w:val="Default"/>
        <w:ind w:firstLine="14"/>
        <w:jc w:val="both"/>
        <w:rPr>
          <w:sz w:val="28"/>
          <w:szCs w:val="28"/>
        </w:rPr>
      </w:pPr>
      <w:r>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64908" w:rsidRDefault="00564908" w:rsidP="00564908">
      <w:pPr>
        <w:pStyle w:val="Default"/>
        <w:ind w:firstLine="14"/>
        <w:jc w:val="both"/>
        <w:rPr>
          <w:sz w:val="28"/>
          <w:szCs w:val="28"/>
        </w:rPr>
      </w:pPr>
      <w:r>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564908" w:rsidRDefault="00564908" w:rsidP="00564908">
      <w:pPr>
        <w:pStyle w:val="Default"/>
        <w:ind w:firstLine="14"/>
        <w:jc w:val="both"/>
        <w:rPr>
          <w:sz w:val="28"/>
          <w:szCs w:val="28"/>
        </w:rPr>
      </w:pPr>
      <w:r>
        <w:rPr>
          <w:sz w:val="28"/>
          <w:szCs w:val="28"/>
        </w:rPr>
        <w:t xml:space="preserve">4) знакомиться с заключением эксперта или экспертной организации. </w:t>
      </w:r>
    </w:p>
    <w:p w:rsidR="00564908" w:rsidRDefault="00564908" w:rsidP="00564908">
      <w:pPr>
        <w:pStyle w:val="Default"/>
        <w:ind w:firstLine="14"/>
        <w:jc w:val="both"/>
        <w:rPr>
          <w:sz w:val="28"/>
          <w:szCs w:val="28"/>
        </w:rPr>
      </w:pPr>
      <w:r>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64908" w:rsidRDefault="00564908" w:rsidP="00564908">
      <w:pPr>
        <w:pStyle w:val="Default"/>
        <w:ind w:firstLine="10"/>
        <w:jc w:val="both"/>
        <w:rPr>
          <w:sz w:val="28"/>
          <w:szCs w:val="28"/>
        </w:rPr>
      </w:pPr>
      <w:r>
        <w:rPr>
          <w:sz w:val="28"/>
          <w:szCs w:val="28"/>
        </w:rPr>
        <w:t xml:space="preserve">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 </w:t>
      </w:r>
    </w:p>
    <w:p w:rsidR="00564908" w:rsidRDefault="00564908" w:rsidP="00564908">
      <w:pPr>
        <w:pStyle w:val="Default"/>
        <w:ind w:firstLine="14"/>
        <w:jc w:val="both"/>
        <w:rPr>
          <w:sz w:val="28"/>
          <w:szCs w:val="28"/>
        </w:rPr>
      </w:pPr>
      <w:r>
        <w:rPr>
          <w:sz w:val="28"/>
          <w:szCs w:val="28"/>
        </w:rPr>
        <w:t>Результаты экспертизы оформляются экспертным заключением.</w:t>
      </w:r>
    </w:p>
    <w:p w:rsidR="00564908" w:rsidRDefault="00564908" w:rsidP="00564908">
      <w:pPr>
        <w:pStyle w:val="Default"/>
        <w:jc w:val="center"/>
        <w:rPr>
          <w:sz w:val="28"/>
          <w:szCs w:val="28"/>
        </w:rPr>
      </w:pPr>
      <w:r>
        <w:rPr>
          <w:sz w:val="28"/>
          <w:szCs w:val="28"/>
        </w:rPr>
        <w:t>6. Порядок оформления результатов контрольного мероприятия.</w:t>
      </w:r>
    </w:p>
    <w:p w:rsidR="00564908" w:rsidRDefault="00564908" w:rsidP="00564908">
      <w:pPr>
        <w:pStyle w:val="Default"/>
        <w:ind w:firstLine="11"/>
        <w:jc w:val="both"/>
        <w:rPr>
          <w:sz w:val="28"/>
          <w:szCs w:val="28"/>
        </w:rPr>
      </w:pPr>
      <w:r>
        <w:rPr>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564908" w:rsidRDefault="00564908" w:rsidP="0096415A">
      <w:pPr>
        <w:pStyle w:val="Default"/>
        <w:ind w:firstLine="11"/>
        <w:jc w:val="both"/>
        <w:rPr>
          <w:sz w:val="28"/>
          <w:szCs w:val="28"/>
        </w:rPr>
      </w:pPr>
      <w:r>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4908" w:rsidRDefault="00564908" w:rsidP="00564908">
      <w:pPr>
        <w:pStyle w:val="Default"/>
        <w:ind w:firstLine="11"/>
        <w:jc w:val="both"/>
        <w:rPr>
          <w:sz w:val="28"/>
          <w:szCs w:val="28"/>
        </w:rPr>
      </w:pPr>
      <w:r>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564908" w:rsidRDefault="00564908" w:rsidP="00564908">
      <w:pPr>
        <w:pStyle w:val="Default"/>
        <w:ind w:firstLine="14"/>
        <w:jc w:val="both"/>
        <w:rPr>
          <w:sz w:val="28"/>
          <w:szCs w:val="28"/>
        </w:rPr>
      </w:pPr>
      <w:r>
        <w:rPr>
          <w:sz w:val="28"/>
          <w:szCs w:val="28"/>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64908" w:rsidRDefault="00564908" w:rsidP="00564908">
      <w:pPr>
        <w:pStyle w:val="Default"/>
        <w:ind w:firstLine="11"/>
        <w:jc w:val="both"/>
        <w:rPr>
          <w:sz w:val="28"/>
          <w:szCs w:val="28"/>
        </w:rPr>
      </w:pPr>
      <w:r>
        <w:rPr>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564908" w:rsidRDefault="00564908" w:rsidP="00564908">
      <w:pPr>
        <w:pStyle w:val="Default"/>
        <w:ind w:firstLine="11"/>
        <w:jc w:val="both"/>
        <w:rPr>
          <w:sz w:val="28"/>
          <w:szCs w:val="28"/>
        </w:rPr>
      </w:pPr>
      <w:r>
        <w:rPr>
          <w:sz w:val="28"/>
          <w:szCs w:val="2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564908" w:rsidRDefault="00564908" w:rsidP="00564908">
      <w:pPr>
        <w:pStyle w:val="Default"/>
        <w:ind w:firstLine="11"/>
        <w:jc w:val="center"/>
        <w:rPr>
          <w:sz w:val="28"/>
          <w:szCs w:val="28"/>
        </w:rPr>
      </w:pPr>
      <w:r>
        <w:rPr>
          <w:sz w:val="28"/>
          <w:szCs w:val="28"/>
        </w:rPr>
        <w:t>7. Меры, принимаемые по результатам контрольных мероприятий.</w:t>
      </w:r>
    </w:p>
    <w:p w:rsidR="00564908" w:rsidRDefault="00564908" w:rsidP="00564908">
      <w:pPr>
        <w:pStyle w:val="Default"/>
        <w:ind w:firstLine="11"/>
        <w:jc w:val="both"/>
        <w:rPr>
          <w:sz w:val="28"/>
          <w:szCs w:val="28"/>
        </w:rPr>
      </w:pPr>
      <w:r>
        <w:rPr>
          <w:sz w:val="28"/>
          <w:szCs w:val="28"/>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564908" w:rsidRDefault="00564908" w:rsidP="00564908">
      <w:pPr>
        <w:pStyle w:val="Default"/>
        <w:ind w:firstLine="11"/>
        <w:jc w:val="both"/>
        <w:rPr>
          <w:sz w:val="28"/>
          <w:szCs w:val="28"/>
        </w:rPr>
      </w:pPr>
      <w:r>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4908" w:rsidRDefault="00564908" w:rsidP="00564908">
      <w:pPr>
        <w:pStyle w:val="Default"/>
        <w:ind w:firstLine="11"/>
        <w:jc w:val="both"/>
        <w:rPr>
          <w:sz w:val="28"/>
          <w:szCs w:val="28"/>
        </w:rPr>
      </w:pPr>
      <w:r>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64908" w:rsidRDefault="00564908" w:rsidP="0096415A">
      <w:pPr>
        <w:pStyle w:val="Default"/>
        <w:ind w:firstLine="11"/>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564908" w:rsidRDefault="00564908" w:rsidP="00564908">
      <w:pPr>
        <w:pStyle w:val="Default"/>
        <w:ind w:firstLine="11"/>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564908" w:rsidRDefault="00564908" w:rsidP="00564908">
      <w:pPr>
        <w:pStyle w:val="Default"/>
        <w:ind w:firstLine="11"/>
        <w:jc w:val="both"/>
        <w:rPr>
          <w:sz w:val="28"/>
          <w:szCs w:val="28"/>
        </w:rPr>
      </w:pPr>
      <w:r>
        <w:rPr>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4908" w:rsidRDefault="00564908" w:rsidP="00564908">
      <w:pPr>
        <w:pStyle w:val="Default"/>
        <w:ind w:firstLine="11"/>
        <w:jc w:val="both"/>
        <w:rPr>
          <w:sz w:val="28"/>
          <w:szCs w:val="28"/>
        </w:rPr>
      </w:pPr>
      <w:r>
        <w:rPr>
          <w:sz w:val="28"/>
          <w:szCs w:val="28"/>
        </w:rPr>
        <w:t>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564908" w:rsidRDefault="00564908" w:rsidP="00564908">
      <w:pPr>
        <w:pStyle w:val="Default"/>
        <w:ind w:firstLine="10"/>
        <w:jc w:val="both"/>
        <w:rPr>
          <w:sz w:val="28"/>
          <w:szCs w:val="28"/>
        </w:rPr>
      </w:pPr>
      <w:r>
        <w:rPr>
          <w:sz w:val="28"/>
          <w:szCs w:val="28"/>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564908" w:rsidRDefault="00564908" w:rsidP="00564908">
      <w:pPr>
        <w:pStyle w:val="Default"/>
        <w:ind w:firstLine="10"/>
        <w:jc w:val="both"/>
        <w:rPr>
          <w:sz w:val="28"/>
          <w:szCs w:val="28"/>
        </w:rPr>
      </w:pPr>
      <w:r>
        <w:rPr>
          <w:sz w:val="28"/>
          <w:szCs w:val="28"/>
        </w:rPr>
        <w:t>7.4. В соответствии с частью 12 статьи 20 Жилищного кодекса РФ администрация вправе обратиться в суд с заявлениями:</w:t>
      </w:r>
    </w:p>
    <w:p w:rsidR="00564908" w:rsidRDefault="00564908" w:rsidP="00564908">
      <w:pPr>
        <w:pStyle w:val="Default"/>
        <w:ind w:firstLine="10"/>
        <w:jc w:val="both"/>
        <w:rPr>
          <w:sz w:val="28"/>
          <w:szCs w:val="28"/>
        </w:rPr>
      </w:pPr>
      <w:r>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564908" w:rsidRDefault="00564908" w:rsidP="00564908">
      <w:pPr>
        <w:pStyle w:val="Default"/>
        <w:ind w:firstLine="10"/>
        <w:jc w:val="both"/>
        <w:rPr>
          <w:sz w:val="28"/>
          <w:szCs w:val="28"/>
        </w:rPr>
      </w:pPr>
      <w:r>
        <w:rPr>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64908" w:rsidRPr="00564908" w:rsidRDefault="00564908" w:rsidP="00564908">
      <w:pPr>
        <w:pStyle w:val="Default"/>
        <w:ind w:firstLine="10"/>
        <w:jc w:val="both"/>
        <w:rPr>
          <w:sz w:val="28"/>
          <w:szCs w:val="28"/>
        </w:rPr>
      </w:pPr>
      <w:r>
        <w:rPr>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w:t>
      </w:r>
      <w:r w:rsidRPr="00564908">
        <w:rPr>
          <w:sz w:val="28"/>
          <w:szCs w:val="28"/>
        </w:rPr>
        <w:t>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w:t>
      </w:r>
      <w:r w:rsidRPr="00564908">
        <w:rPr>
          <w:rFonts w:ascii="Liberation Serif" w:hAnsi="Liberation Serif" w:cs="Liberation Serif"/>
          <w:color w:val="000000"/>
          <w:sz w:val="28"/>
          <w:szCs w:val="28"/>
        </w:rPr>
        <w:lastRenderedPageBreak/>
        <w:t>неопределенного круга лиц в случае выявления нарушения обязательных требований;</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6) о понуждении к исполнению предписания.</w:t>
      </w:r>
    </w:p>
    <w:p w:rsidR="00564908" w:rsidRPr="00564908" w:rsidRDefault="00564908" w:rsidP="00564908">
      <w:pPr>
        <w:autoSpaceDE w:val="0"/>
        <w:autoSpaceDN w:val="0"/>
        <w:adjustRightInd w:val="0"/>
        <w:spacing w:after="0" w:line="240" w:lineRule="auto"/>
        <w:jc w:val="center"/>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8. Досудебный порядок обжалования решений администрации,</w:t>
      </w:r>
    </w:p>
    <w:p w:rsidR="00564908" w:rsidRPr="00564908" w:rsidRDefault="00564908" w:rsidP="00564908">
      <w:pPr>
        <w:autoSpaceDE w:val="0"/>
        <w:autoSpaceDN w:val="0"/>
        <w:adjustRightInd w:val="0"/>
        <w:spacing w:after="0" w:line="240" w:lineRule="auto"/>
        <w:jc w:val="center"/>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действий (бездействия) должностных лиц при осуществлении</w:t>
      </w:r>
    </w:p>
    <w:p w:rsidR="00564908" w:rsidRPr="00564908" w:rsidRDefault="00564908" w:rsidP="00564908">
      <w:pPr>
        <w:autoSpaceDE w:val="0"/>
        <w:autoSpaceDN w:val="0"/>
        <w:adjustRightInd w:val="0"/>
        <w:spacing w:after="0" w:line="240" w:lineRule="auto"/>
        <w:jc w:val="center"/>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муниципального жилищного контроля</w:t>
      </w:r>
      <w:r w:rsidRPr="00564908">
        <w:rPr>
          <w:rFonts w:ascii="Liberation Serif" w:hAnsi="Liberation Serif" w:cs="Liberation Serif"/>
          <w:color w:val="000000"/>
          <w:sz w:val="16"/>
          <w:szCs w:val="16"/>
        </w:rPr>
        <w:t>5</w:t>
      </w:r>
      <w:r w:rsidRPr="00564908">
        <w:rPr>
          <w:rFonts w:ascii="Liberation Serif" w:hAnsi="Liberation Serif" w:cs="Liberation Serif"/>
          <w:color w:val="000000"/>
          <w:sz w:val="28"/>
          <w:szCs w:val="28"/>
        </w:rPr>
        <w:t>.</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главой 9 Федерального закона № 248-ФЗ.</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96415A" w:rsidRDefault="00564908" w:rsidP="0096415A">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64908" w:rsidRPr="00564908" w:rsidRDefault="00564908" w:rsidP="0096415A">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При подаче жалобы организацией жалоба подписывается усиленной квалифицированной электронной подписью.</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xml:space="preserve">Жалоба на действие (бездействие) главы администрации рассматриваются главой администрации. </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1) решений о проведении контрольных мероприятий и обязательных профилактических визитов;</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lastRenderedPageBreak/>
        <w:t>2) актов контрольных мероприятий и обязательных профилактических визитов, предписаний об устранении выявленных нарушений;</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4) решений об отнесении объектов контроля к соответствующей категории риска;</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5) решений об отказе в проведении обязательных профилактических визитов по заявлениям контролируемых лиц;</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8.7. Жалоба может содержать ходатайство о приостановлении исполнения обжалуемого решения администрации.</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Глава (заместитель главы) администрации в срок не позднее двух рабочих дней со дня регистрации жалобы принимает решение:</w:t>
      </w:r>
    </w:p>
    <w:p w:rsidR="0096415A" w:rsidRDefault="00564908" w:rsidP="0096415A">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о приостановлении исполнения обжалуемого решения администрации;</w:t>
      </w:r>
    </w:p>
    <w:p w:rsidR="00564908" w:rsidRPr="00564908" w:rsidRDefault="00564908" w:rsidP="0096415A">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-об отказе в приостановлении исполнения обжалуемого решения администрации.</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8.8.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2) в удовлетворении ходатайства о восстановлении пропущенного срока на подачу жалобы отказано;</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3) до принятия решения по жалобе от контролируемого лица, ее подавшего, поступило заявление об отзыве жалобы;</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4) имеется решение суда по вопросам, поставленным в жалобе;</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5) ранее в администрацию была подана другая жалоба от того же контролируемого лица по тем же основаниям;</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lastRenderedPageBreak/>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8) жалоба подана в ненадлежащий уполномоченный орган;</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9) законодательством Российской Федерации предусмотрен только судебный порядок обжалования решения администрации.</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8.9. Администрация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Администрация должна обеспечить передачу в подсистему досудебного обжалования контрольной деятельности сведений о ходе рассмотрения жалоб.</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64908" w:rsidRPr="00564908" w:rsidRDefault="00564908" w:rsidP="00564908">
      <w:pPr>
        <w:autoSpaceDE w:val="0"/>
        <w:autoSpaceDN w:val="0"/>
        <w:adjustRightInd w:val="0"/>
        <w:spacing w:after="0" w:line="240" w:lineRule="auto"/>
        <w:ind w:firstLine="10"/>
        <w:jc w:val="both"/>
        <w:rPr>
          <w:rFonts w:ascii="Liberation Serif" w:hAnsi="Liberation Serif" w:cs="Liberation Serif"/>
          <w:color w:val="000000"/>
          <w:sz w:val="28"/>
          <w:szCs w:val="28"/>
        </w:rPr>
      </w:pPr>
      <w:r w:rsidRPr="00564908">
        <w:rPr>
          <w:rFonts w:ascii="Liberation Serif" w:hAnsi="Liberation Serif" w:cs="Liberation Serif"/>
          <w:color w:val="000000"/>
          <w:sz w:val="28"/>
          <w:szCs w:val="28"/>
        </w:rPr>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rsidR="00564908" w:rsidRDefault="00564908" w:rsidP="00564908">
      <w:pPr>
        <w:pStyle w:val="Default"/>
        <w:ind w:firstLine="10"/>
        <w:jc w:val="both"/>
        <w:rPr>
          <w:sz w:val="28"/>
          <w:szCs w:val="28"/>
        </w:rPr>
      </w:pPr>
      <w:r w:rsidRPr="00564908">
        <w:rPr>
          <w:sz w:val="28"/>
          <w:szCs w:val="28"/>
        </w:rPr>
        <w:t xml:space="preserve">Администрация вправе запросить у контролируемого лица, подавшего жалобу, дополнительную информацию и документы, относящиеся к предмету жалобы. </w:t>
      </w:r>
      <w:r>
        <w:rPr>
          <w:sz w:val="28"/>
          <w:szCs w:val="28"/>
        </w:rPr>
        <w:t>Контролируемое лицо вправе представить указанные информацию и документы в течение пяти рабочих дней с момента направления запроса.</w:t>
      </w:r>
    </w:p>
    <w:p w:rsidR="00564908" w:rsidRDefault="00564908" w:rsidP="00564908">
      <w:pPr>
        <w:pStyle w:val="Default"/>
        <w:ind w:firstLine="10"/>
        <w:jc w:val="both"/>
        <w:rPr>
          <w:sz w:val="28"/>
          <w:szCs w:val="28"/>
        </w:rPr>
      </w:pPr>
      <w:r>
        <w:rPr>
          <w:sz w:val="28"/>
          <w:szCs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64908" w:rsidRDefault="00564908" w:rsidP="00564908">
      <w:pPr>
        <w:pStyle w:val="Default"/>
        <w:ind w:firstLine="10"/>
        <w:jc w:val="both"/>
        <w:rPr>
          <w:sz w:val="28"/>
          <w:szCs w:val="28"/>
        </w:rPr>
      </w:pPr>
      <w:r>
        <w:rPr>
          <w:sz w:val="28"/>
          <w:szCs w:val="28"/>
        </w:rPr>
        <w:t>Неполучение от контролируемого лица дополнительной информации и документов, относящихся в предмету жалобы, не являются основанием для отказа в рассмотрению жалобы.</w:t>
      </w:r>
    </w:p>
    <w:p w:rsidR="00564908" w:rsidRDefault="00564908" w:rsidP="00564908">
      <w:pPr>
        <w:pStyle w:val="Default"/>
        <w:ind w:firstLine="10"/>
        <w:jc w:val="both"/>
        <w:rPr>
          <w:sz w:val="28"/>
          <w:szCs w:val="28"/>
        </w:rPr>
      </w:pPr>
      <w:r>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64908" w:rsidRDefault="00564908" w:rsidP="00564908">
      <w:pPr>
        <w:pStyle w:val="Default"/>
        <w:ind w:firstLine="10"/>
        <w:jc w:val="both"/>
        <w:rPr>
          <w:sz w:val="28"/>
          <w:szCs w:val="28"/>
        </w:rPr>
      </w:pPr>
      <w:r>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64908" w:rsidRDefault="00564908" w:rsidP="00564908">
      <w:pPr>
        <w:pStyle w:val="Default"/>
        <w:ind w:firstLine="10"/>
        <w:jc w:val="both"/>
        <w:rPr>
          <w:sz w:val="28"/>
          <w:szCs w:val="28"/>
        </w:rPr>
      </w:pPr>
      <w:r>
        <w:rPr>
          <w:sz w:val="28"/>
          <w:szCs w:val="28"/>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64908" w:rsidRDefault="00564908" w:rsidP="00564908">
      <w:pPr>
        <w:pStyle w:val="Default"/>
        <w:ind w:firstLine="10"/>
        <w:jc w:val="both"/>
        <w:rPr>
          <w:sz w:val="28"/>
          <w:szCs w:val="28"/>
        </w:rPr>
      </w:pPr>
      <w:r>
        <w:rPr>
          <w:sz w:val="28"/>
          <w:szCs w:val="28"/>
        </w:rPr>
        <w:lastRenderedPageBreak/>
        <w:t>8.10. По итогам рассмотрения жалобы глава (заместитель главы) администрации принимает одно из следующих решений:</w:t>
      </w:r>
    </w:p>
    <w:p w:rsidR="00564908" w:rsidRDefault="00564908" w:rsidP="00564908">
      <w:pPr>
        <w:pStyle w:val="Default"/>
        <w:ind w:firstLine="10"/>
        <w:jc w:val="both"/>
        <w:rPr>
          <w:sz w:val="28"/>
          <w:szCs w:val="28"/>
        </w:rPr>
      </w:pPr>
      <w:r>
        <w:rPr>
          <w:sz w:val="28"/>
          <w:szCs w:val="28"/>
        </w:rPr>
        <w:t>1) оставляет жалобу без удовлетворения;</w:t>
      </w:r>
    </w:p>
    <w:p w:rsidR="00564908" w:rsidRDefault="00564908" w:rsidP="00564908">
      <w:pPr>
        <w:pStyle w:val="Default"/>
        <w:ind w:firstLine="10"/>
        <w:jc w:val="both"/>
        <w:rPr>
          <w:sz w:val="28"/>
          <w:szCs w:val="28"/>
        </w:rPr>
      </w:pPr>
      <w:r>
        <w:rPr>
          <w:sz w:val="28"/>
          <w:szCs w:val="28"/>
        </w:rPr>
        <w:t>2) отменяет решение администрации полностью или частично;</w:t>
      </w:r>
    </w:p>
    <w:p w:rsidR="00564908" w:rsidRDefault="00564908" w:rsidP="00564908">
      <w:pPr>
        <w:pStyle w:val="Default"/>
        <w:ind w:firstLine="10"/>
        <w:jc w:val="both"/>
        <w:rPr>
          <w:sz w:val="28"/>
          <w:szCs w:val="28"/>
        </w:rPr>
      </w:pPr>
      <w:r>
        <w:rPr>
          <w:sz w:val="28"/>
          <w:szCs w:val="28"/>
        </w:rPr>
        <w:t>3) отменяет решение администрации полностью и принимает новое решение;</w:t>
      </w:r>
    </w:p>
    <w:p w:rsidR="00564908" w:rsidRDefault="00564908" w:rsidP="00564908">
      <w:pPr>
        <w:pStyle w:val="Default"/>
        <w:ind w:firstLine="10"/>
        <w:jc w:val="both"/>
        <w:rPr>
          <w:sz w:val="28"/>
          <w:szCs w:val="28"/>
        </w:rPr>
      </w:pPr>
      <w:r>
        <w:rPr>
          <w:sz w:val="28"/>
          <w:szCs w:val="28"/>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564908" w:rsidRDefault="00564908" w:rsidP="00564908">
      <w:pPr>
        <w:pStyle w:val="Default"/>
        <w:ind w:firstLine="10"/>
        <w:jc w:val="both"/>
        <w:rPr>
          <w:sz w:val="28"/>
          <w:szCs w:val="28"/>
        </w:rPr>
      </w:pPr>
      <w:r>
        <w:rPr>
          <w:sz w:val="28"/>
          <w:szCs w:val="28"/>
        </w:rPr>
        <w:t>8.11. Решение главы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564908" w:rsidRDefault="00564908" w:rsidP="00564908">
      <w:pPr>
        <w:pStyle w:val="Default"/>
        <w:rPr>
          <w:sz w:val="28"/>
          <w:szCs w:val="28"/>
        </w:rPr>
      </w:pPr>
    </w:p>
    <w:p w:rsidR="00564908" w:rsidRDefault="00564908" w:rsidP="00564908">
      <w:pPr>
        <w:pStyle w:val="Default"/>
        <w:ind w:left="7" w:firstLine="14"/>
        <w:jc w:val="center"/>
        <w:rPr>
          <w:sz w:val="28"/>
          <w:szCs w:val="28"/>
        </w:rPr>
      </w:pPr>
      <w:r>
        <w:rPr>
          <w:sz w:val="28"/>
          <w:szCs w:val="28"/>
        </w:rPr>
        <w:t>9.Оценка результативности и эффективности осуществления муниципального жилищного контроля</w:t>
      </w:r>
    </w:p>
    <w:p w:rsidR="00564908" w:rsidRDefault="00564908" w:rsidP="00564908">
      <w:pPr>
        <w:pStyle w:val="Default"/>
        <w:rPr>
          <w:sz w:val="28"/>
          <w:szCs w:val="28"/>
        </w:rPr>
      </w:pPr>
    </w:p>
    <w:p w:rsidR="00564908" w:rsidRDefault="00564908" w:rsidP="00564908">
      <w:pPr>
        <w:pStyle w:val="Default"/>
        <w:ind w:firstLine="14"/>
        <w:jc w:val="both"/>
        <w:rPr>
          <w:sz w:val="28"/>
          <w:szCs w:val="28"/>
        </w:rPr>
      </w:pPr>
      <w:r>
        <w:rPr>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564908" w:rsidRDefault="00564908" w:rsidP="00564908">
      <w:pPr>
        <w:pStyle w:val="Default"/>
        <w:rPr>
          <w:sz w:val="28"/>
          <w:szCs w:val="28"/>
        </w:rPr>
      </w:pPr>
    </w:p>
    <w:p w:rsidR="00564908" w:rsidRDefault="00564908" w:rsidP="00564908">
      <w:pPr>
        <w:pStyle w:val="Default"/>
        <w:ind w:left="7"/>
        <w:jc w:val="center"/>
        <w:rPr>
          <w:sz w:val="28"/>
          <w:szCs w:val="28"/>
        </w:rPr>
      </w:pPr>
      <w:r>
        <w:rPr>
          <w:sz w:val="28"/>
          <w:szCs w:val="28"/>
        </w:rPr>
        <w:t>10. Заключительные положения</w:t>
      </w:r>
    </w:p>
    <w:p w:rsidR="00564908" w:rsidRDefault="00564908" w:rsidP="00564908">
      <w:pPr>
        <w:pStyle w:val="Default"/>
        <w:rPr>
          <w:sz w:val="28"/>
          <w:szCs w:val="28"/>
        </w:rPr>
      </w:pPr>
    </w:p>
    <w:p w:rsidR="00564908" w:rsidRDefault="00564908" w:rsidP="00AF2EE4">
      <w:pPr>
        <w:pStyle w:val="Default"/>
        <w:ind w:firstLine="11"/>
        <w:jc w:val="both"/>
        <w:rPr>
          <w:sz w:val="28"/>
          <w:szCs w:val="28"/>
        </w:rPr>
      </w:pPr>
      <w:r>
        <w:rPr>
          <w:sz w:val="28"/>
          <w:szCs w:val="28"/>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564908" w:rsidRDefault="00564908" w:rsidP="00564908">
      <w:pPr>
        <w:pStyle w:val="Default"/>
        <w:ind w:firstLine="11"/>
        <w:jc w:val="both"/>
        <w:rPr>
          <w:sz w:val="28"/>
          <w:szCs w:val="28"/>
        </w:rPr>
      </w:pPr>
      <w:r>
        <w:rPr>
          <w:sz w:val="28"/>
          <w:szCs w:val="28"/>
        </w:rPr>
        <w:t>10.2. До 31 декабря 2025 года:</w:t>
      </w:r>
    </w:p>
    <w:p w:rsidR="00564908" w:rsidRDefault="00564908" w:rsidP="00564908">
      <w:pPr>
        <w:pStyle w:val="Default"/>
        <w:ind w:firstLine="11"/>
        <w:jc w:val="both"/>
        <w:rPr>
          <w:sz w:val="28"/>
          <w:szCs w:val="28"/>
        </w:rPr>
      </w:pPr>
      <w:r>
        <w:rPr>
          <w:sz w:val="28"/>
          <w:szCs w:val="2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64908" w:rsidRDefault="00564908" w:rsidP="00564908">
      <w:pPr>
        <w:pStyle w:val="Default"/>
        <w:ind w:firstLine="11"/>
        <w:jc w:val="both"/>
        <w:rPr>
          <w:sz w:val="28"/>
          <w:szCs w:val="28"/>
        </w:rPr>
      </w:pPr>
      <w:r>
        <w:rPr>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B032F" w:rsidRDefault="00564908" w:rsidP="00AF2EE4">
      <w:pPr>
        <w:jc w:val="both"/>
        <w:rPr>
          <w:sz w:val="28"/>
          <w:szCs w:val="28"/>
        </w:rPr>
      </w:pPr>
      <w:r w:rsidRPr="00AF2EE4">
        <w:rPr>
          <w:rFonts w:ascii="Times New Roman" w:hAnsi="Times New Roman" w:cs="Times New Roman"/>
          <w:sz w:val="28"/>
          <w:szCs w:val="28"/>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r w:rsidR="00AF2EE4">
        <w:rPr>
          <w:rFonts w:ascii="Times New Roman" w:hAnsi="Times New Roman" w:cs="Times New Roman"/>
          <w:sz w:val="28"/>
          <w:szCs w:val="28"/>
        </w:rPr>
        <w:t>.</w:t>
      </w:r>
    </w:p>
    <w:p w:rsidR="001B032F" w:rsidRDefault="001B032F" w:rsidP="001B032F">
      <w:pPr>
        <w:pStyle w:val="Default"/>
        <w:jc w:val="right"/>
        <w:rPr>
          <w:sz w:val="28"/>
          <w:szCs w:val="28"/>
        </w:rPr>
      </w:pPr>
      <w:r>
        <w:rPr>
          <w:sz w:val="28"/>
          <w:szCs w:val="28"/>
        </w:rPr>
        <w:lastRenderedPageBreak/>
        <w:t xml:space="preserve">Приложение 1 </w:t>
      </w:r>
    </w:p>
    <w:p w:rsidR="001B032F" w:rsidRDefault="001B032F" w:rsidP="001B032F">
      <w:pPr>
        <w:pStyle w:val="Default"/>
        <w:jc w:val="right"/>
        <w:rPr>
          <w:sz w:val="28"/>
          <w:szCs w:val="28"/>
        </w:rPr>
      </w:pPr>
      <w:r>
        <w:rPr>
          <w:sz w:val="28"/>
          <w:szCs w:val="28"/>
        </w:rPr>
        <w:t xml:space="preserve">Ключевые показатели </w:t>
      </w:r>
    </w:p>
    <w:p w:rsidR="001B032F" w:rsidRDefault="001B032F" w:rsidP="001B032F">
      <w:pPr>
        <w:pStyle w:val="Default"/>
        <w:jc w:val="right"/>
        <w:rPr>
          <w:sz w:val="28"/>
          <w:szCs w:val="28"/>
        </w:rPr>
      </w:pPr>
      <w:r>
        <w:rPr>
          <w:sz w:val="28"/>
          <w:szCs w:val="28"/>
        </w:rPr>
        <w:t xml:space="preserve">муниципального жилищного контроля </w:t>
      </w:r>
    </w:p>
    <w:p w:rsidR="001B032F" w:rsidRDefault="001B032F" w:rsidP="001B032F">
      <w:pPr>
        <w:pStyle w:val="Default"/>
        <w:jc w:val="right"/>
        <w:rPr>
          <w:sz w:val="28"/>
          <w:szCs w:val="28"/>
        </w:rPr>
      </w:pPr>
      <w:r>
        <w:rPr>
          <w:sz w:val="28"/>
          <w:szCs w:val="28"/>
        </w:rPr>
        <w:t>на территории</w:t>
      </w:r>
      <w:r w:rsidRPr="001B032F">
        <w:rPr>
          <w:sz w:val="28"/>
          <w:szCs w:val="28"/>
        </w:rPr>
        <w:t xml:space="preserve"> </w:t>
      </w:r>
    </w:p>
    <w:p w:rsidR="001B032F" w:rsidRDefault="001B032F" w:rsidP="001B032F">
      <w:pPr>
        <w:pStyle w:val="Default"/>
        <w:jc w:val="right"/>
        <w:rPr>
          <w:sz w:val="28"/>
          <w:szCs w:val="28"/>
        </w:rPr>
      </w:pPr>
      <w:r>
        <w:rPr>
          <w:sz w:val="28"/>
          <w:szCs w:val="28"/>
        </w:rPr>
        <w:t xml:space="preserve">Рождественско-Хавского сельского поселения </w:t>
      </w:r>
    </w:p>
    <w:p w:rsidR="001B032F" w:rsidRDefault="001B032F" w:rsidP="001B032F">
      <w:pPr>
        <w:pStyle w:val="Default"/>
        <w:jc w:val="right"/>
        <w:rPr>
          <w:sz w:val="28"/>
          <w:szCs w:val="28"/>
        </w:rPr>
      </w:pPr>
      <w:r>
        <w:rPr>
          <w:sz w:val="28"/>
          <w:szCs w:val="28"/>
        </w:rPr>
        <w:t xml:space="preserve">Новоусманского муниципального района </w:t>
      </w:r>
    </w:p>
    <w:p w:rsidR="001B032F" w:rsidRDefault="001B032F" w:rsidP="001B032F">
      <w:pPr>
        <w:pStyle w:val="Default"/>
        <w:jc w:val="right"/>
        <w:rPr>
          <w:sz w:val="28"/>
          <w:szCs w:val="28"/>
        </w:rPr>
      </w:pPr>
      <w:r>
        <w:rPr>
          <w:sz w:val="28"/>
          <w:szCs w:val="28"/>
        </w:rPr>
        <w:t xml:space="preserve">Воронежской области  </w:t>
      </w:r>
    </w:p>
    <w:p w:rsidR="001B032F" w:rsidRPr="001B032F" w:rsidRDefault="001B032F" w:rsidP="001B032F">
      <w:pPr>
        <w:jc w:val="right"/>
        <w:rPr>
          <w:rFonts w:ascii="Times New Roman" w:hAnsi="Times New Roman" w:cs="Times New Roman"/>
          <w:sz w:val="28"/>
          <w:szCs w:val="28"/>
        </w:rPr>
      </w:pPr>
      <w:r w:rsidRPr="001B032F">
        <w:rPr>
          <w:rFonts w:ascii="Times New Roman" w:hAnsi="Times New Roman" w:cs="Times New Roman"/>
          <w:sz w:val="28"/>
          <w:szCs w:val="28"/>
        </w:rPr>
        <w:t>и их целевые значения</w:t>
      </w:r>
    </w:p>
    <w:tbl>
      <w:tblPr>
        <w:tblStyle w:val="a5"/>
        <w:tblW w:w="0" w:type="auto"/>
        <w:tblLook w:val="04A0" w:firstRow="1" w:lastRow="0" w:firstColumn="1" w:lastColumn="0" w:noHBand="0" w:noVBand="1"/>
      </w:tblPr>
      <w:tblGrid>
        <w:gridCol w:w="4672"/>
        <w:gridCol w:w="4672"/>
      </w:tblGrid>
      <w:tr w:rsidR="001B032F" w:rsidTr="001B032F">
        <w:tc>
          <w:tcPr>
            <w:tcW w:w="4672" w:type="dxa"/>
          </w:tcPr>
          <w:tbl>
            <w:tblPr>
              <w:tblW w:w="0" w:type="auto"/>
              <w:tblBorders>
                <w:top w:val="nil"/>
                <w:left w:val="nil"/>
                <w:bottom w:val="nil"/>
                <w:right w:val="nil"/>
              </w:tblBorders>
              <w:tblLook w:val="0000" w:firstRow="0" w:lastRow="0" w:firstColumn="0" w:lastColumn="0" w:noHBand="0" w:noVBand="0"/>
            </w:tblPr>
            <w:tblGrid>
              <w:gridCol w:w="1462"/>
              <w:gridCol w:w="1538"/>
            </w:tblGrid>
            <w:tr w:rsidR="001B032F" w:rsidRPr="001B032F">
              <w:trPr>
                <w:trHeight w:val="6"/>
              </w:trPr>
              <w:tc>
                <w:tcPr>
                  <w:tcW w:w="143" w:type="dxa"/>
                </w:tcPr>
                <w:p w:rsidR="001B032F" w:rsidRPr="001B032F" w:rsidRDefault="001B032F" w:rsidP="001B032F">
                  <w:pPr>
                    <w:autoSpaceDE w:val="0"/>
                    <w:autoSpaceDN w:val="0"/>
                    <w:adjustRightInd w:val="0"/>
                    <w:spacing w:after="0" w:line="240" w:lineRule="auto"/>
                    <w:jc w:val="center"/>
                    <w:rPr>
                      <w:rFonts w:ascii="Liberation Serif" w:hAnsi="Liberation Serif" w:cs="Liberation Serif"/>
                      <w:color w:val="000000"/>
                      <w:sz w:val="28"/>
                      <w:szCs w:val="28"/>
                    </w:rPr>
                  </w:pPr>
                  <w:r w:rsidRPr="001B032F">
                    <w:rPr>
                      <w:rFonts w:ascii="Liberation Serif" w:hAnsi="Liberation Serif" w:cs="Liberation Serif"/>
                      <w:color w:val="000000"/>
                      <w:sz w:val="28"/>
                      <w:szCs w:val="28"/>
                    </w:rPr>
                    <w:t xml:space="preserve">Ключевые </w:t>
                  </w:r>
                </w:p>
              </w:tc>
              <w:tc>
                <w:tcPr>
                  <w:tcW w:w="47" w:type="dxa"/>
                </w:tcPr>
                <w:p w:rsidR="001B032F" w:rsidRPr="001B032F" w:rsidRDefault="001B032F" w:rsidP="001B032F">
                  <w:pPr>
                    <w:autoSpaceDE w:val="0"/>
                    <w:autoSpaceDN w:val="0"/>
                    <w:adjustRightInd w:val="0"/>
                    <w:spacing w:after="0" w:line="240" w:lineRule="auto"/>
                    <w:jc w:val="center"/>
                    <w:rPr>
                      <w:rFonts w:ascii="Liberation Serif" w:hAnsi="Liberation Serif" w:cs="Liberation Serif"/>
                      <w:color w:val="000000"/>
                      <w:sz w:val="28"/>
                      <w:szCs w:val="28"/>
                    </w:rPr>
                  </w:pPr>
                  <w:r>
                    <w:rPr>
                      <w:rFonts w:ascii="Liberation Serif" w:hAnsi="Liberation Serif" w:cs="Liberation Serif"/>
                      <w:color w:val="000000"/>
                      <w:sz w:val="28"/>
                      <w:szCs w:val="28"/>
                    </w:rPr>
                    <w:t>показатели</w:t>
                  </w:r>
                </w:p>
              </w:tc>
            </w:tr>
          </w:tbl>
          <w:p w:rsidR="001B032F" w:rsidRDefault="001B032F" w:rsidP="001B032F">
            <w:pPr>
              <w:rPr>
                <w:sz w:val="28"/>
                <w:szCs w:val="28"/>
              </w:rPr>
            </w:pPr>
          </w:p>
        </w:tc>
        <w:tc>
          <w:tcPr>
            <w:tcW w:w="4673" w:type="dxa"/>
          </w:tcPr>
          <w:p w:rsidR="001B032F" w:rsidRDefault="001B032F" w:rsidP="001B032F">
            <w:pPr>
              <w:rPr>
                <w:sz w:val="28"/>
                <w:szCs w:val="28"/>
              </w:rPr>
            </w:pPr>
            <w:r w:rsidRPr="001B032F">
              <w:rPr>
                <w:rFonts w:ascii="Liberation Serif" w:hAnsi="Liberation Serif" w:cs="Liberation Serif"/>
                <w:color w:val="000000"/>
                <w:sz w:val="28"/>
                <w:szCs w:val="28"/>
              </w:rPr>
              <w:t>Целевые значения</w:t>
            </w:r>
          </w:p>
        </w:tc>
      </w:tr>
      <w:tr w:rsidR="001B032F" w:rsidTr="001B032F">
        <w:tc>
          <w:tcPr>
            <w:tcW w:w="4672" w:type="dxa"/>
          </w:tcPr>
          <w:p w:rsidR="001B032F" w:rsidRDefault="001B032F" w:rsidP="001B032F">
            <w:pPr>
              <w:pStyle w:val="Default"/>
              <w:rPr>
                <w:sz w:val="28"/>
                <w:szCs w:val="28"/>
              </w:rPr>
            </w:pPr>
            <w:r>
              <w:rPr>
                <w:sz w:val="28"/>
                <w:szCs w:val="28"/>
              </w:rPr>
              <w:t>Доля устранения нарушений из числа выявленных нарушений жилищного законодательства</w:t>
            </w:r>
          </w:p>
          <w:p w:rsidR="001B032F" w:rsidRPr="001B032F" w:rsidRDefault="001B032F" w:rsidP="001B032F">
            <w:pPr>
              <w:autoSpaceDE w:val="0"/>
              <w:autoSpaceDN w:val="0"/>
              <w:adjustRightInd w:val="0"/>
              <w:spacing w:after="0" w:line="240" w:lineRule="auto"/>
              <w:rPr>
                <w:rFonts w:ascii="Liberation Serif" w:hAnsi="Liberation Serif" w:cs="Liberation Serif"/>
                <w:color w:val="000000"/>
                <w:sz w:val="28"/>
                <w:szCs w:val="28"/>
              </w:rPr>
            </w:pPr>
          </w:p>
        </w:tc>
        <w:tc>
          <w:tcPr>
            <w:tcW w:w="4673" w:type="dxa"/>
          </w:tcPr>
          <w:p w:rsidR="001B032F" w:rsidRPr="001B032F" w:rsidRDefault="001B032F" w:rsidP="001B032F">
            <w:pPr>
              <w:jc w:val="center"/>
              <w:rPr>
                <w:rFonts w:ascii="Liberation Serif" w:hAnsi="Liberation Serif" w:cs="Liberation Serif"/>
                <w:color w:val="000000"/>
                <w:sz w:val="28"/>
                <w:szCs w:val="28"/>
              </w:rPr>
            </w:pPr>
            <w:r>
              <w:rPr>
                <w:rFonts w:ascii="Liberation Serif" w:hAnsi="Liberation Serif" w:cs="Liberation Serif"/>
                <w:color w:val="000000"/>
                <w:sz w:val="28"/>
                <w:szCs w:val="28"/>
              </w:rPr>
              <w:t>100%</w:t>
            </w:r>
          </w:p>
        </w:tc>
      </w:tr>
      <w:tr w:rsidR="001B032F" w:rsidTr="001B032F">
        <w:tc>
          <w:tcPr>
            <w:tcW w:w="4672" w:type="dxa"/>
          </w:tcPr>
          <w:p w:rsidR="001B032F" w:rsidRDefault="001B032F" w:rsidP="001B032F">
            <w:pPr>
              <w:pStyle w:val="Default"/>
              <w:rPr>
                <w:sz w:val="28"/>
                <w:szCs w:val="28"/>
              </w:rPr>
            </w:pPr>
            <w:r>
              <w:rPr>
                <w:sz w:val="28"/>
                <w:szCs w:val="28"/>
              </w:rPr>
              <w:t>Доля отмененных результатов контрольных мероприятий</w:t>
            </w:r>
          </w:p>
          <w:p w:rsidR="001B032F" w:rsidRPr="001B032F" w:rsidRDefault="001B032F" w:rsidP="001B032F">
            <w:pPr>
              <w:autoSpaceDE w:val="0"/>
              <w:autoSpaceDN w:val="0"/>
              <w:adjustRightInd w:val="0"/>
              <w:spacing w:after="0" w:line="240" w:lineRule="auto"/>
              <w:rPr>
                <w:rFonts w:ascii="Liberation Serif" w:hAnsi="Liberation Serif" w:cs="Liberation Serif"/>
                <w:color w:val="000000"/>
                <w:sz w:val="28"/>
                <w:szCs w:val="28"/>
              </w:rPr>
            </w:pPr>
          </w:p>
        </w:tc>
        <w:tc>
          <w:tcPr>
            <w:tcW w:w="4673" w:type="dxa"/>
          </w:tcPr>
          <w:p w:rsidR="001B032F" w:rsidRPr="001B032F" w:rsidRDefault="001B032F" w:rsidP="001B032F">
            <w:pPr>
              <w:jc w:val="center"/>
              <w:rPr>
                <w:rFonts w:ascii="Liberation Serif" w:hAnsi="Liberation Serif" w:cs="Liberation Serif"/>
                <w:color w:val="000000"/>
                <w:sz w:val="28"/>
                <w:szCs w:val="28"/>
              </w:rPr>
            </w:pPr>
            <w:r>
              <w:rPr>
                <w:rFonts w:ascii="Liberation Serif" w:hAnsi="Liberation Serif" w:cs="Liberation Serif"/>
                <w:color w:val="000000"/>
                <w:sz w:val="28"/>
                <w:szCs w:val="28"/>
              </w:rPr>
              <w:t>0%</w:t>
            </w:r>
          </w:p>
        </w:tc>
      </w:tr>
      <w:tr w:rsidR="001B032F" w:rsidTr="001B032F">
        <w:tc>
          <w:tcPr>
            <w:tcW w:w="4672" w:type="dxa"/>
          </w:tcPr>
          <w:p w:rsidR="001B032F" w:rsidRDefault="001B032F" w:rsidP="001B032F">
            <w:pPr>
              <w:pStyle w:val="Default"/>
              <w:rPr>
                <w:sz w:val="28"/>
                <w:szCs w:val="28"/>
              </w:rPr>
            </w:pPr>
            <w:r>
              <w:rPr>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p w:rsidR="001B032F" w:rsidRPr="001B032F" w:rsidRDefault="001B032F" w:rsidP="001B032F">
            <w:pPr>
              <w:autoSpaceDE w:val="0"/>
              <w:autoSpaceDN w:val="0"/>
              <w:adjustRightInd w:val="0"/>
              <w:spacing w:after="0" w:line="240" w:lineRule="auto"/>
              <w:rPr>
                <w:rFonts w:ascii="Liberation Serif" w:hAnsi="Liberation Serif" w:cs="Liberation Serif"/>
                <w:color w:val="000000"/>
                <w:sz w:val="28"/>
                <w:szCs w:val="28"/>
              </w:rPr>
            </w:pPr>
          </w:p>
        </w:tc>
        <w:tc>
          <w:tcPr>
            <w:tcW w:w="4673" w:type="dxa"/>
          </w:tcPr>
          <w:p w:rsidR="001B032F" w:rsidRPr="001B032F" w:rsidRDefault="001B032F" w:rsidP="001B032F">
            <w:pPr>
              <w:jc w:val="center"/>
              <w:rPr>
                <w:rFonts w:ascii="Liberation Serif" w:hAnsi="Liberation Serif" w:cs="Liberation Serif"/>
                <w:color w:val="000000"/>
                <w:sz w:val="28"/>
                <w:szCs w:val="28"/>
              </w:rPr>
            </w:pPr>
            <w:r>
              <w:rPr>
                <w:rFonts w:ascii="Liberation Serif" w:hAnsi="Liberation Serif" w:cs="Liberation Serif"/>
                <w:color w:val="000000"/>
                <w:sz w:val="28"/>
                <w:szCs w:val="28"/>
              </w:rPr>
              <w:t>0%</w:t>
            </w:r>
          </w:p>
        </w:tc>
      </w:tr>
    </w:tbl>
    <w:p w:rsidR="001B032F" w:rsidRDefault="001B032F" w:rsidP="001B032F">
      <w:pPr>
        <w:rPr>
          <w:sz w:val="28"/>
          <w:szCs w:val="28"/>
        </w:rPr>
      </w:pPr>
    </w:p>
    <w:p w:rsidR="001B032F" w:rsidRDefault="001B032F" w:rsidP="00564908"/>
    <w:p w:rsidR="001B032F" w:rsidRDefault="001B032F" w:rsidP="00564908"/>
    <w:p w:rsidR="001B032F" w:rsidRDefault="001B032F" w:rsidP="00564908"/>
    <w:p w:rsidR="001B032F" w:rsidRDefault="001B032F" w:rsidP="00564908"/>
    <w:p w:rsidR="001B032F" w:rsidRDefault="001B032F" w:rsidP="00564908"/>
    <w:p w:rsidR="001B032F" w:rsidRDefault="001B032F" w:rsidP="00564908"/>
    <w:p w:rsidR="001B032F" w:rsidRDefault="001B032F" w:rsidP="00564908"/>
    <w:p w:rsidR="001B032F" w:rsidRDefault="001B032F" w:rsidP="00564908"/>
    <w:p w:rsidR="001B032F" w:rsidRDefault="001B032F" w:rsidP="00564908"/>
    <w:p w:rsidR="001B032F" w:rsidRDefault="001B032F" w:rsidP="00564908"/>
    <w:p w:rsidR="001B032F" w:rsidRDefault="001B032F" w:rsidP="00564908"/>
    <w:p w:rsidR="007F3E9E" w:rsidRDefault="007F3E9E" w:rsidP="00564908"/>
    <w:p w:rsidR="001B032F" w:rsidRDefault="001B032F" w:rsidP="00564908"/>
    <w:p w:rsidR="001B032F" w:rsidRDefault="001B032F" w:rsidP="001B032F">
      <w:pPr>
        <w:pStyle w:val="Default"/>
        <w:jc w:val="right"/>
        <w:rPr>
          <w:sz w:val="28"/>
          <w:szCs w:val="28"/>
        </w:rPr>
      </w:pPr>
      <w:r>
        <w:rPr>
          <w:sz w:val="28"/>
          <w:szCs w:val="28"/>
        </w:rPr>
        <w:lastRenderedPageBreak/>
        <w:t>Приложение  2</w:t>
      </w:r>
    </w:p>
    <w:p w:rsidR="001B032F" w:rsidRDefault="001B032F" w:rsidP="001B032F">
      <w:pPr>
        <w:pStyle w:val="Default"/>
        <w:jc w:val="right"/>
        <w:rPr>
          <w:sz w:val="28"/>
          <w:szCs w:val="28"/>
        </w:rPr>
      </w:pPr>
      <w:r>
        <w:rPr>
          <w:sz w:val="28"/>
          <w:szCs w:val="28"/>
        </w:rPr>
        <w:t xml:space="preserve">Индикативные показатели </w:t>
      </w:r>
    </w:p>
    <w:p w:rsidR="001B032F" w:rsidRDefault="001B032F" w:rsidP="001B032F">
      <w:pPr>
        <w:pStyle w:val="Default"/>
        <w:jc w:val="right"/>
        <w:rPr>
          <w:sz w:val="28"/>
          <w:szCs w:val="28"/>
        </w:rPr>
      </w:pPr>
      <w:r>
        <w:rPr>
          <w:sz w:val="28"/>
          <w:szCs w:val="28"/>
        </w:rPr>
        <w:t xml:space="preserve">муниципального жилищного контроля </w:t>
      </w:r>
    </w:p>
    <w:p w:rsidR="001B032F" w:rsidRDefault="001B032F" w:rsidP="001B032F">
      <w:pPr>
        <w:pStyle w:val="Default"/>
        <w:jc w:val="right"/>
        <w:rPr>
          <w:sz w:val="28"/>
          <w:szCs w:val="28"/>
        </w:rPr>
      </w:pPr>
      <w:r>
        <w:rPr>
          <w:sz w:val="28"/>
          <w:szCs w:val="28"/>
        </w:rPr>
        <w:t xml:space="preserve">на территории </w:t>
      </w:r>
    </w:p>
    <w:p w:rsidR="001B032F" w:rsidRDefault="001B032F" w:rsidP="001B032F">
      <w:pPr>
        <w:pStyle w:val="Default"/>
        <w:jc w:val="right"/>
        <w:rPr>
          <w:sz w:val="28"/>
          <w:szCs w:val="28"/>
        </w:rPr>
      </w:pPr>
      <w:r>
        <w:rPr>
          <w:sz w:val="28"/>
          <w:szCs w:val="28"/>
        </w:rPr>
        <w:t xml:space="preserve">Рождественско-Хавского сельского поселения </w:t>
      </w:r>
    </w:p>
    <w:p w:rsidR="001B032F" w:rsidRDefault="001B032F" w:rsidP="001B032F">
      <w:pPr>
        <w:pStyle w:val="Default"/>
        <w:jc w:val="right"/>
        <w:rPr>
          <w:sz w:val="28"/>
          <w:szCs w:val="28"/>
        </w:rPr>
      </w:pPr>
      <w:r>
        <w:rPr>
          <w:sz w:val="28"/>
          <w:szCs w:val="28"/>
        </w:rPr>
        <w:t xml:space="preserve">Новоусманского муниципального района </w:t>
      </w:r>
    </w:p>
    <w:p w:rsidR="001B032F" w:rsidRDefault="001B032F" w:rsidP="001B032F">
      <w:pPr>
        <w:pStyle w:val="Default"/>
        <w:jc w:val="right"/>
        <w:rPr>
          <w:sz w:val="28"/>
          <w:szCs w:val="28"/>
        </w:rPr>
      </w:pPr>
      <w:r>
        <w:rPr>
          <w:sz w:val="28"/>
          <w:szCs w:val="28"/>
        </w:rPr>
        <w:t>Воронежской области</w:t>
      </w:r>
    </w:p>
    <w:p w:rsidR="001B032F" w:rsidRDefault="001B032F" w:rsidP="001B032F">
      <w:pPr>
        <w:pStyle w:val="Default"/>
        <w:jc w:val="right"/>
        <w:rPr>
          <w:sz w:val="28"/>
          <w:szCs w:val="28"/>
        </w:rPr>
      </w:pPr>
    </w:p>
    <w:p w:rsidR="001B032F" w:rsidRDefault="001B032F" w:rsidP="001B032F">
      <w:pPr>
        <w:pStyle w:val="Default"/>
        <w:jc w:val="center"/>
        <w:rPr>
          <w:sz w:val="28"/>
          <w:szCs w:val="28"/>
        </w:rPr>
      </w:pPr>
      <w:r>
        <w:rPr>
          <w:sz w:val="28"/>
          <w:szCs w:val="28"/>
        </w:rPr>
        <w:t>Индикативные показатели</w:t>
      </w:r>
    </w:p>
    <w:p w:rsidR="001B032F" w:rsidRDefault="001B032F" w:rsidP="001B032F">
      <w:pPr>
        <w:pStyle w:val="Default"/>
        <w:ind w:firstLine="14"/>
        <w:jc w:val="both"/>
        <w:rPr>
          <w:sz w:val="28"/>
          <w:szCs w:val="28"/>
        </w:rPr>
      </w:pPr>
      <w:r>
        <w:rPr>
          <w:sz w:val="28"/>
          <w:szCs w:val="28"/>
        </w:rPr>
        <w:t xml:space="preserve">1) количество внеплановых контрольных мероприятий, проведенных за отчетный период; </w:t>
      </w:r>
    </w:p>
    <w:p w:rsidR="001B032F" w:rsidRDefault="001B032F" w:rsidP="001B032F">
      <w:pPr>
        <w:pStyle w:val="Default"/>
        <w:ind w:firstLine="14"/>
        <w:jc w:val="both"/>
        <w:rPr>
          <w:sz w:val="28"/>
          <w:szCs w:val="28"/>
        </w:rPr>
      </w:pPr>
      <w:r>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B032F" w:rsidRDefault="001B032F" w:rsidP="001B032F">
      <w:pPr>
        <w:pStyle w:val="Default"/>
        <w:ind w:firstLine="14"/>
        <w:jc w:val="both"/>
        <w:rPr>
          <w:sz w:val="28"/>
          <w:szCs w:val="28"/>
        </w:rPr>
      </w:pPr>
      <w:r>
        <w:rPr>
          <w:sz w:val="28"/>
          <w:szCs w:val="28"/>
        </w:rPr>
        <w:t xml:space="preserve">3) общее количество контрольных мероприятий с взаимодействием, проведенных за отчетный период; </w:t>
      </w:r>
    </w:p>
    <w:p w:rsidR="001B032F" w:rsidRDefault="001B032F" w:rsidP="001B032F">
      <w:pPr>
        <w:pStyle w:val="Default"/>
        <w:ind w:firstLine="14"/>
        <w:jc w:val="both"/>
        <w:rPr>
          <w:sz w:val="28"/>
          <w:szCs w:val="28"/>
        </w:rPr>
      </w:pPr>
      <w:r>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1B032F" w:rsidRDefault="001B032F" w:rsidP="001B032F">
      <w:pPr>
        <w:pStyle w:val="Default"/>
        <w:ind w:firstLine="14"/>
        <w:jc w:val="both"/>
        <w:rPr>
          <w:sz w:val="28"/>
          <w:szCs w:val="28"/>
        </w:rPr>
      </w:pPr>
      <w:r>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1B032F" w:rsidRDefault="001B032F" w:rsidP="001B032F">
      <w:pPr>
        <w:pStyle w:val="Default"/>
        <w:ind w:firstLine="14"/>
        <w:jc w:val="both"/>
        <w:rPr>
          <w:sz w:val="28"/>
          <w:szCs w:val="28"/>
        </w:rPr>
      </w:pPr>
      <w:r>
        <w:rPr>
          <w:sz w:val="28"/>
          <w:szCs w:val="28"/>
        </w:rPr>
        <w:t xml:space="preserve">6) количество обязательных профилактических визитов, проведенных за отчетный период; </w:t>
      </w:r>
    </w:p>
    <w:p w:rsidR="001B032F" w:rsidRDefault="001B032F" w:rsidP="001B032F">
      <w:pPr>
        <w:pStyle w:val="Default"/>
        <w:ind w:firstLine="14"/>
        <w:jc w:val="both"/>
        <w:rPr>
          <w:sz w:val="28"/>
          <w:szCs w:val="28"/>
        </w:rPr>
      </w:pPr>
      <w:r>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1B032F" w:rsidRDefault="001B032F" w:rsidP="001B032F">
      <w:pPr>
        <w:pStyle w:val="Default"/>
        <w:ind w:firstLine="14"/>
        <w:jc w:val="both"/>
        <w:rPr>
          <w:sz w:val="28"/>
          <w:szCs w:val="28"/>
        </w:rPr>
      </w:pPr>
      <w:r>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1B032F" w:rsidRDefault="001B032F" w:rsidP="001B032F">
      <w:pPr>
        <w:pStyle w:val="Default"/>
        <w:ind w:firstLine="14"/>
        <w:jc w:val="both"/>
        <w:rPr>
          <w:sz w:val="28"/>
          <w:szCs w:val="28"/>
        </w:rPr>
      </w:pPr>
      <w:r>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1B032F" w:rsidRDefault="001B032F" w:rsidP="001B032F">
      <w:pPr>
        <w:pStyle w:val="Default"/>
        <w:ind w:firstLine="14"/>
        <w:jc w:val="both"/>
        <w:rPr>
          <w:sz w:val="28"/>
          <w:szCs w:val="28"/>
        </w:rPr>
      </w:pPr>
      <w:r>
        <w:rPr>
          <w:sz w:val="28"/>
          <w:szCs w:val="28"/>
        </w:rPr>
        <w:t xml:space="preserve">10) сумма административных штрафов, наложенных по результатам контрольных мероприятий, за отчетный период; </w:t>
      </w:r>
    </w:p>
    <w:p w:rsidR="001B032F" w:rsidRDefault="001B032F" w:rsidP="001B032F">
      <w:pPr>
        <w:pStyle w:val="Default"/>
        <w:ind w:firstLine="14"/>
        <w:jc w:val="both"/>
        <w:rPr>
          <w:sz w:val="28"/>
          <w:szCs w:val="28"/>
        </w:rPr>
      </w:pPr>
      <w:r>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1B032F" w:rsidRDefault="001B032F" w:rsidP="001B032F">
      <w:pPr>
        <w:pStyle w:val="Default"/>
        <w:ind w:firstLine="14"/>
        <w:jc w:val="both"/>
        <w:rPr>
          <w:sz w:val="28"/>
          <w:szCs w:val="28"/>
        </w:rPr>
      </w:pPr>
      <w:r>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B032F" w:rsidRDefault="001B032F" w:rsidP="001B032F">
      <w:pPr>
        <w:pStyle w:val="Default"/>
        <w:ind w:firstLine="14"/>
        <w:jc w:val="both"/>
        <w:rPr>
          <w:sz w:val="28"/>
          <w:szCs w:val="28"/>
        </w:rPr>
      </w:pPr>
      <w:r>
        <w:rPr>
          <w:sz w:val="28"/>
          <w:szCs w:val="28"/>
        </w:rPr>
        <w:t xml:space="preserve">13) общее количество учтенных объектов контроля на конец отчетного периода; </w:t>
      </w:r>
    </w:p>
    <w:p w:rsidR="001B032F" w:rsidRDefault="001B032F" w:rsidP="001B032F">
      <w:pPr>
        <w:pStyle w:val="Default"/>
        <w:ind w:firstLine="14"/>
        <w:jc w:val="both"/>
        <w:rPr>
          <w:sz w:val="28"/>
          <w:szCs w:val="28"/>
        </w:rPr>
      </w:pPr>
      <w:r>
        <w:rPr>
          <w:sz w:val="28"/>
          <w:szCs w:val="28"/>
        </w:rPr>
        <w:t xml:space="preserve">14) количество учтенных контролируемых лиц на конец отчетного периода; </w:t>
      </w:r>
    </w:p>
    <w:p w:rsidR="001B032F" w:rsidRDefault="001B032F" w:rsidP="001B032F">
      <w:pPr>
        <w:pStyle w:val="Default"/>
        <w:ind w:firstLine="14"/>
        <w:jc w:val="both"/>
        <w:rPr>
          <w:sz w:val="28"/>
          <w:szCs w:val="28"/>
        </w:rPr>
      </w:pPr>
      <w:r>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1B032F" w:rsidRDefault="001B032F" w:rsidP="001B032F">
      <w:pPr>
        <w:pStyle w:val="Default"/>
        <w:ind w:firstLine="14"/>
        <w:jc w:val="both"/>
        <w:rPr>
          <w:sz w:val="28"/>
          <w:szCs w:val="28"/>
        </w:rPr>
      </w:pPr>
      <w:r>
        <w:rPr>
          <w:sz w:val="28"/>
          <w:szCs w:val="28"/>
        </w:rPr>
        <w:t xml:space="preserve">16) общее количество жалоб, поданных контролируемыми лицами в досудебном порядке за отчетный период; </w:t>
      </w:r>
    </w:p>
    <w:p w:rsidR="001B032F" w:rsidRDefault="001B032F" w:rsidP="001B032F">
      <w:pPr>
        <w:pStyle w:val="Default"/>
        <w:ind w:firstLine="14"/>
        <w:jc w:val="both"/>
        <w:rPr>
          <w:rFonts w:ascii="Liberation Sans" w:hAnsi="Liberation Sans" w:cs="Liberation Sans"/>
          <w:sz w:val="23"/>
          <w:szCs w:val="23"/>
        </w:rPr>
      </w:pPr>
      <w:r>
        <w:rPr>
          <w:sz w:val="28"/>
          <w:szCs w:val="28"/>
        </w:rPr>
        <w:t xml:space="preserve">17) количество жалоб, в отношении которых контрольным органом был нарушен срок рассмотрения, за отчетный период; </w:t>
      </w:r>
      <w:r>
        <w:rPr>
          <w:rFonts w:ascii="Liberation Sans" w:hAnsi="Liberation Sans" w:cs="Liberation Sans"/>
          <w:sz w:val="23"/>
          <w:szCs w:val="23"/>
        </w:rPr>
        <w:t xml:space="preserve">30 </w:t>
      </w:r>
    </w:p>
    <w:p w:rsidR="001B032F" w:rsidRDefault="001B032F" w:rsidP="001B032F">
      <w:pPr>
        <w:pStyle w:val="Default"/>
        <w:pageBreakBefore/>
        <w:ind w:firstLine="14"/>
        <w:jc w:val="both"/>
        <w:rPr>
          <w:sz w:val="28"/>
          <w:szCs w:val="28"/>
        </w:rPr>
      </w:pPr>
      <w:r>
        <w:rPr>
          <w:sz w:val="28"/>
          <w:szCs w:val="28"/>
        </w:rPr>
        <w:lastRenderedPageBreak/>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1B032F" w:rsidRDefault="001B032F" w:rsidP="001B032F">
      <w:pPr>
        <w:pStyle w:val="Default"/>
        <w:ind w:firstLine="14"/>
        <w:jc w:val="both"/>
        <w:rPr>
          <w:sz w:val="28"/>
          <w:szCs w:val="28"/>
        </w:rPr>
      </w:pPr>
      <w:r>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1B032F" w:rsidRDefault="001B032F" w:rsidP="001B032F">
      <w:pPr>
        <w:pStyle w:val="Default"/>
        <w:ind w:firstLine="14"/>
        <w:jc w:val="both"/>
        <w:rPr>
          <w:sz w:val="28"/>
          <w:szCs w:val="28"/>
        </w:rPr>
      </w:pPr>
      <w:r>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B032F" w:rsidRDefault="001B032F" w:rsidP="001B032F">
      <w:pPr>
        <w:rPr>
          <w:sz w:val="28"/>
          <w:szCs w:val="28"/>
        </w:rPr>
      </w:pPr>
      <w:r>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1B032F" w:rsidRDefault="001B032F" w:rsidP="001B032F">
      <w:pPr>
        <w:rPr>
          <w:sz w:val="28"/>
          <w:szCs w:val="28"/>
        </w:rPr>
      </w:pPr>
    </w:p>
    <w:p w:rsidR="007F3E9E" w:rsidRDefault="007F3E9E" w:rsidP="001B032F">
      <w:pPr>
        <w:rPr>
          <w:sz w:val="28"/>
          <w:szCs w:val="28"/>
        </w:rPr>
      </w:pPr>
    </w:p>
    <w:p w:rsidR="001B032F" w:rsidRDefault="001B032F" w:rsidP="001B032F">
      <w:pPr>
        <w:rPr>
          <w:sz w:val="28"/>
          <w:szCs w:val="28"/>
        </w:rPr>
      </w:pPr>
    </w:p>
    <w:p w:rsidR="001B032F" w:rsidRDefault="001B032F" w:rsidP="001B032F">
      <w:pPr>
        <w:pStyle w:val="Default"/>
        <w:jc w:val="right"/>
        <w:rPr>
          <w:sz w:val="28"/>
          <w:szCs w:val="28"/>
        </w:rPr>
      </w:pPr>
      <w:r>
        <w:rPr>
          <w:sz w:val="28"/>
          <w:szCs w:val="28"/>
        </w:rPr>
        <w:lastRenderedPageBreak/>
        <w:t>Приложение  3</w:t>
      </w:r>
    </w:p>
    <w:p w:rsidR="001B032F" w:rsidRDefault="001B032F" w:rsidP="001B032F">
      <w:pPr>
        <w:pStyle w:val="Default"/>
        <w:jc w:val="right"/>
        <w:rPr>
          <w:sz w:val="28"/>
          <w:szCs w:val="28"/>
        </w:rPr>
      </w:pPr>
      <w:r>
        <w:rPr>
          <w:sz w:val="28"/>
          <w:szCs w:val="28"/>
        </w:rPr>
        <w:t xml:space="preserve">Критерии отнесения объектов </w:t>
      </w:r>
    </w:p>
    <w:p w:rsidR="001B032F" w:rsidRDefault="001B032F" w:rsidP="001B032F">
      <w:pPr>
        <w:pStyle w:val="Default"/>
        <w:jc w:val="right"/>
        <w:rPr>
          <w:sz w:val="28"/>
          <w:szCs w:val="28"/>
        </w:rPr>
      </w:pPr>
      <w:r>
        <w:rPr>
          <w:sz w:val="28"/>
          <w:szCs w:val="28"/>
        </w:rPr>
        <w:t xml:space="preserve">муниципального жилищного контроля </w:t>
      </w:r>
    </w:p>
    <w:p w:rsidR="001B032F" w:rsidRDefault="001B032F" w:rsidP="001B032F">
      <w:pPr>
        <w:pStyle w:val="Default"/>
        <w:jc w:val="right"/>
        <w:rPr>
          <w:sz w:val="28"/>
          <w:szCs w:val="28"/>
        </w:rPr>
      </w:pPr>
      <w:r>
        <w:rPr>
          <w:sz w:val="28"/>
          <w:szCs w:val="28"/>
        </w:rPr>
        <w:t xml:space="preserve">к определенной категории риска </w:t>
      </w:r>
    </w:p>
    <w:p w:rsidR="001B032F" w:rsidRDefault="001B032F" w:rsidP="001B032F">
      <w:pPr>
        <w:pStyle w:val="Default"/>
        <w:jc w:val="right"/>
        <w:rPr>
          <w:sz w:val="28"/>
          <w:szCs w:val="28"/>
        </w:rPr>
      </w:pPr>
    </w:p>
    <w:p w:rsidR="001B032F" w:rsidRDefault="001B032F" w:rsidP="001B032F">
      <w:pPr>
        <w:pStyle w:val="Default"/>
        <w:ind w:firstLine="14"/>
        <w:jc w:val="both"/>
        <w:rPr>
          <w:sz w:val="28"/>
          <w:szCs w:val="28"/>
        </w:rPr>
      </w:pPr>
      <w:r>
        <w:rPr>
          <w:sz w:val="28"/>
          <w:szCs w:val="28"/>
        </w:rPr>
        <w:t>1. Отнесение объектов контроля к определенной категории риска осуществляется в зависимости от значения показателя риска:</w:t>
      </w:r>
    </w:p>
    <w:p w:rsidR="001B032F" w:rsidRDefault="001B032F" w:rsidP="001B032F">
      <w:pPr>
        <w:pStyle w:val="Default"/>
        <w:ind w:firstLine="14"/>
        <w:jc w:val="both"/>
        <w:rPr>
          <w:sz w:val="28"/>
          <w:szCs w:val="28"/>
        </w:rPr>
      </w:pPr>
      <w:r>
        <w:rPr>
          <w:sz w:val="28"/>
          <w:szCs w:val="28"/>
        </w:rPr>
        <w:t>при значении показателя риска более 4 объект контроля относится - к категории среднего риска;</w:t>
      </w:r>
    </w:p>
    <w:p w:rsidR="001B032F" w:rsidRDefault="001B032F" w:rsidP="001B032F">
      <w:pPr>
        <w:pStyle w:val="Default"/>
        <w:ind w:firstLine="14"/>
        <w:jc w:val="both"/>
        <w:rPr>
          <w:sz w:val="28"/>
          <w:szCs w:val="28"/>
        </w:rPr>
      </w:pPr>
      <w:r>
        <w:rPr>
          <w:sz w:val="28"/>
          <w:szCs w:val="28"/>
        </w:rPr>
        <w:t>при значении показателя риска от 3 до 4 включительно - к категории умеренного риска;</w:t>
      </w:r>
    </w:p>
    <w:p w:rsidR="001B032F" w:rsidRDefault="001B032F" w:rsidP="001B032F">
      <w:pPr>
        <w:pStyle w:val="Default"/>
        <w:ind w:firstLine="14"/>
        <w:jc w:val="both"/>
        <w:rPr>
          <w:sz w:val="28"/>
          <w:szCs w:val="28"/>
        </w:rPr>
      </w:pPr>
      <w:r>
        <w:rPr>
          <w:sz w:val="28"/>
          <w:szCs w:val="28"/>
        </w:rPr>
        <w:t>при значении показателя риска от 0 до 2 включительно - к категории низкого риска.</w:t>
      </w:r>
    </w:p>
    <w:p w:rsidR="001B032F" w:rsidRDefault="001B032F" w:rsidP="001B032F">
      <w:pPr>
        <w:pStyle w:val="Default"/>
        <w:ind w:firstLine="14"/>
        <w:jc w:val="both"/>
        <w:rPr>
          <w:sz w:val="28"/>
          <w:szCs w:val="28"/>
        </w:rPr>
      </w:pPr>
      <w:r>
        <w:rPr>
          <w:sz w:val="28"/>
          <w:szCs w:val="28"/>
        </w:rPr>
        <w:t xml:space="preserve">2. Показатель риска рассчитывается по следующей формуле: </w:t>
      </w:r>
    </w:p>
    <w:p w:rsidR="001B032F" w:rsidRDefault="001B032F" w:rsidP="001B032F">
      <w:pPr>
        <w:pStyle w:val="Default"/>
        <w:ind w:firstLine="14"/>
        <w:jc w:val="both"/>
        <w:rPr>
          <w:sz w:val="28"/>
          <w:szCs w:val="28"/>
        </w:rPr>
      </w:pPr>
      <w:r>
        <w:rPr>
          <w:sz w:val="28"/>
          <w:szCs w:val="28"/>
        </w:rPr>
        <w:t>К = 2 x V1 + V2 + 2 x V3, где:</w:t>
      </w:r>
    </w:p>
    <w:p w:rsidR="001B032F" w:rsidRDefault="001B032F" w:rsidP="001B032F">
      <w:pPr>
        <w:pStyle w:val="Default"/>
        <w:ind w:firstLine="14"/>
        <w:jc w:val="both"/>
        <w:rPr>
          <w:sz w:val="28"/>
          <w:szCs w:val="28"/>
        </w:rPr>
      </w:pPr>
      <w:r>
        <w:rPr>
          <w:sz w:val="28"/>
          <w:szCs w:val="28"/>
        </w:rPr>
        <w:t>К - показатель риска;</w:t>
      </w:r>
    </w:p>
    <w:p w:rsidR="001B032F" w:rsidRDefault="001B032F" w:rsidP="001B032F">
      <w:pPr>
        <w:pStyle w:val="Default"/>
        <w:ind w:firstLine="14"/>
        <w:jc w:val="both"/>
        <w:rPr>
          <w:sz w:val="28"/>
          <w:szCs w:val="28"/>
        </w:rPr>
      </w:pPr>
      <w:r>
        <w:rPr>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 </w:t>
      </w:r>
    </w:p>
    <w:p w:rsidR="001B032F" w:rsidRDefault="001B032F" w:rsidP="001B032F">
      <w:pPr>
        <w:pStyle w:val="Default"/>
        <w:ind w:firstLine="14"/>
        <w:jc w:val="both"/>
        <w:rPr>
          <w:sz w:val="28"/>
          <w:szCs w:val="28"/>
        </w:rPr>
      </w:pPr>
      <w:r>
        <w:rPr>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1B032F" w:rsidRDefault="001B032F" w:rsidP="001B032F">
      <w:pPr>
        <w:pStyle w:val="Default"/>
        <w:ind w:firstLine="14"/>
        <w:jc w:val="both"/>
        <w:rPr>
          <w:rFonts w:ascii="Liberation Sans" w:hAnsi="Liberation Sans" w:cs="Liberation Sans"/>
          <w:sz w:val="23"/>
          <w:szCs w:val="23"/>
        </w:rPr>
      </w:pPr>
      <w:r>
        <w:rPr>
          <w:sz w:val="28"/>
          <w:szCs w:val="28"/>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r>
        <w:rPr>
          <w:rFonts w:ascii="Liberation Sans" w:hAnsi="Liberation Sans" w:cs="Liberation Sans"/>
          <w:sz w:val="23"/>
          <w:szCs w:val="23"/>
        </w:rPr>
        <w:t xml:space="preserve"> </w:t>
      </w:r>
    </w:p>
    <w:p w:rsidR="001B032F" w:rsidRDefault="001B032F" w:rsidP="001B032F">
      <w:pPr>
        <w:rPr>
          <w:sz w:val="28"/>
          <w:szCs w:val="28"/>
        </w:rPr>
      </w:pPr>
    </w:p>
    <w:p w:rsidR="007F3E9E" w:rsidRDefault="007F3E9E" w:rsidP="001B032F">
      <w:pPr>
        <w:rPr>
          <w:sz w:val="28"/>
          <w:szCs w:val="28"/>
        </w:rPr>
      </w:pPr>
    </w:p>
    <w:p w:rsidR="001B032F" w:rsidRDefault="001B032F" w:rsidP="001B032F">
      <w:pPr>
        <w:pStyle w:val="Default"/>
        <w:ind w:left="7"/>
        <w:jc w:val="right"/>
        <w:rPr>
          <w:sz w:val="28"/>
          <w:szCs w:val="28"/>
        </w:rPr>
      </w:pPr>
      <w:r>
        <w:rPr>
          <w:sz w:val="28"/>
          <w:szCs w:val="28"/>
        </w:rPr>
        <w:lastRenderedPageBreak/>
        <w:t>Приложение  4</w:t>
      </w:r>
    </w:p>
    <w:p w:rsidR="001B032F" w:rsidRDefault="001B032F" w:rsidP="001B032F">
      <w:pPr>
        <w:pStyle w:val="Default"/>
        <w:ind w:left="7"/>
        <w:jc w:val="right"/>
        <w:rPr>
          <w:sz w:val="28"/>
          <w:szCs w:val="28"/>
        </w:rPr>
      </w:pPr>
      <w:r>
        <w:rPr>
          <w:sz w:val="28"/>
          <w:szCs w:val="28"/>
        </w:rPr>
        <w:t xml:space="preserve">Перечень индикаторов риска </w:t>
      </w:r>
    </w:p>
    <w:p w:rsidR="001B032F" w:rsidRDefault="001B032F" w:rsidP="001B032F">
      <w:pPr>
        <w:pStyle w:val="Default"/>
        <w:ind w:left="7"/>
        <w:jc w:val="right"/>
        <w:rPr>
          <w:sz w:val="28"/>
          <w:szCs w:val="28"/>
        </w:rPr>
      </w:pPr>
      <w:r>
        <w:rPr>
          <w:sz w:val="28"/>
          <w:szCs w:val="28"/>
        </w:rPr>
        <w:t xml:space="preserve">нарушения обязательных требований, </w:t>
      </w:r>
    </w:p>
    <w:p w:rsidR="001B032F" w:rsidRDefault="001B032F" w:rsidP="001B032F">
      <w:pPr>
        <w:pStyle w:val="Default"/>
        <w:ind w:left="7"/>
        <w:jc w:val="right"/>
        <w:rPr>
          <w:sz w:val="28"/>
          <w:szCs w:val="28"/>
        </w:rPr>
      </w:pPr>
      <w:r>
        <w:rPr>
          <w:sz w:val="28"/>
          <w:szCs w:val="28"/>
        </w:rPr>
        <w:t xml:space="preserve">используемых для определения необходимости </w:t>
      </w:r>
    </w:p>
    <w:p w:rsidR="001B032F" w:rsidRDefault="001B032F" w:rsidP="001B032F">
      <w:pPr>
        <w:pStyle w:val="Default"/>
        <w:ind w:left="7"/>
        <w:jc w:val="right"/>
        <w:rPr>
          <w:sz w:val="28"/>
          <w:szCs w:val="28"/>
        </w:rPr>
      </w:pPr>
      <w:r>
        <w:rPr>
          <w:sz w:val="28"/>
          <w:szCs w:val="28"/>
        </w:rPr>
        <w:t xml:space="preserve">проведения внеплановых </w:t>
      </w:r>
    </w:p>
    <w:p w:rsidR="001B032F" w:rsidRDefault="001B032F" w:rsidP="001B032F">
      <w:pPr>
        <w:pStyle w:val="Default"/>
        <w:ind w:left="7"/>
        <w:jc w:val="right"/>
        <w:rPr>
          <w:sz w:val="28"/>
          <w:szCs w:val="28"/>
        </w:rPr>
      </w:pPr>
      <w:r>
        <w:rPr>
          <w:sz w:val="28"/>
          <w:szCs w:val="28"/>
        </w:rPr>
        <w:t xml:space="preserve">и профилактических мероприятий </w:t>
      </w:r>
    </w:p>
    <w:p w:rsidR="001B032F" w:rsidRDefault="001B032F" w:rsidP="001B032F">
      <w:pPr>
        <w:pStyle w:val="Default"/>
        <w:ind w:left="7"/>
        <w:jc w:val="right"/>
        <w:rPr>
          <w:sz w:val="28"/>
          <w:szCs w:val="28"/>
        </w:rPr>
      </w:pPr>
      <w:r>
        <w:rPr>
          <w:sz w:val="28"/>
          <w:szCs w:val="28"/>
        </w:rPr>
        <w:t xml:space="preserve">при осуществлении муниципального жилищного контроля </w:t>
      </w:r>
    </w:p>
    <w:p w:rsidR="001B032F" w:rsidRDefault="001B032F" w:rsidP="001B032F">
      <w:pPr>
        <w:pStyle w:val="Default"/>
        <w:ind w:left="7"/>
        <w:jc w:val="right"/>
        <w:rPr>
          <w:sz w:val="28"/>
          <w:szCs w:val="28"/>
        </w:rPr>
      </w:pPr>
    </w:p>
    <w:p w:rsidR="001B032F" w:rsidRDefault="001B032F" w:rsidP="001B032F">
      <w:pPr>
        <w:pStyle w:val="Default"/>
        <w:jc w:val="center"/>
        <w:rPr>
          <w:sz w:val="28"/>
          <w:szCs w:val="28"/>
        </w:rPr>
      </w:pPr>
      <w:r>
        <w:rPr>
          <w:sz w:val="28"/>
          <w:szCs w:val="28"/>
        </w:rPr>
        <w:t>Перечень индикаторов риска</w:t>
      </w:r>
    </w:p>
    <w:p w:rsidR="001B032F" w:rsidRDefault="001B032F" w:rsidP="001B032F">
      <w:pPr>
        <w:pStyle w:val="Default"/>
        <w:jc w:val="center"/>
        <w:rPr>
          <w:sz w:val="28"/>
          <w:szCs w:val="28"/>
        </w:rPr>
      </w:pPr>
      <w:r>
        <w:rPr>
          <w:sz w:val="28"/>
          <w:szCs w:val="28"/>
        </w:rPr>
        <w:t>нарушения обязательных требований, используемых для определения необходимости проведения внеплановых и профилактических мероприятий</w:t>
      </w:r>
    </w:p>
    <w:p w:rsidR="001B032F" w:rsidRDefault="001B032F" w:rsidP="001B032F">
      <w:pPr>
        <w:pStyle w:val="Default"/>
        <w:jc w:val="center"/>
        <w:rPr>
          <w:sz w:val="28"/>
          <w:szCs w:val="28"/>
        </w:rPr>
      </w:pPr>
      <w:r>
        <w:rPr>
          <w:sz w:val="28"/>
          <w:szCs w:val="28"/>
        </w:rPr>
        <w:t>при осуществлении муниципального жилищного контроля</w:t>
      </w:r>
    </w:p>
    <w:p w:rsidR="001B032F" w:rsidRDefault="001B032F" w:rsidP="001B032F">
      <w:pPr>
        <w:pStyle w:val="Default"/>
        <w:ind w:firstLine="14"/>
        <w:jc w:val="both"/>
        <w:rPr>
          <w:sz w:val="28"/>
          <w:szCs w:val="28"/>
        </w:rPr>
      </w:pPr>
      <w:r>
        <w:rPr>
          <w:sz w:val="28"/>
          <w:szCs w:val="28"/>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B032F" w:rsidRDefault="001B032F" w:rsidP="001B032F">
      <w:pPr>
        <w:pStyle w:val="Default"/>
        <w:ind w:firstLine="14"/>
        <w:jc w:val="both"/>
        <w:rPr>
          <w:sz w:val="28"/>
          <w:szCs w:val="28"/>
        </w:rPr>
      </w:pPr>
      <w:r>
        <w:rPr>
          <w:sz w:val="28"/>
          <w:szCs w:val="28"/>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1B032F" w:rsidRDefault="001B032F" w:rsidP="001B032F">
      <w:pPr>
        <w:pStyle w:val="Default"/>
        <w:ind w:firstLine="14"/>
        <w:jc w:val="both"/>
        <w:rPr>
          <w:sz w:val="28"/>
          <w:szCs w:val="28"/>
        </w:rPr>
      </w:pPr>
      <w:r>
        <w:rPr>
          <w:sz w:val="28"/>
          <w:szCs w:val="28"/>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1B032F" w:rsidRDefault="001B032F" w:rsidP="001B032F">
      <w:pPr>
        <w:pStyle w:val="Default"/>
        <w:ind w:firstLine="14"/>
        <w:jc w:val="both"/>
        <w:rPr>
          <w:sz w:val="28"/>
          <w:szCs w:val="28"/>
        </w:rPr>
      </w:pPr>
      <w:r>
        <w:rPr>
          <w:sz w:val="28"/>
          <w:szCs w:val="28"/>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B032F" w:rsidRPr="00AF2EE4" w:rsidRDefault="001B032F" w:rsidP="00AF2EE4">
      <w:pPr>
        <w:jc w:val="both"/>
        <w:rPr>
          <w:rFonts w:ascii="Times New Roman" w:hAnsi="Times New Roman" w:cs="Times New Roman"/>
          <w:sz w:val="28"/>
          <w:szCs w:val="28"/>
        </w:rPr>
      </w:pPr>
      <w:r w:rsidRPr="00AF2EE4">
        <w:rPr>
          <w:rFonts w:ascii="Times New Roman" w:hAnsi="Times New Roman" w:cs="Times New Roman"/>
          <w:sz w:val="28"/>
          <w:szCs w:val="28"/>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sectPr w:rsidR="001B032F" w:rsidRPr="00AF2EE4" w:rsidSect="00C86244">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9DA" w:rsidRDefault="004829DA" w:rsidP="0096415A">
      <w:pPr>
        <w:spacing w:after="0" w:line="240" w:lineRule="auto"/>
      </w:pPr>
      <w:r>
        <w:separator/>
      </w:r>
    </w:p>
  </w:endnote>
  <w:endnote w:type="continuationSeparator" w:id="0">
    <w:p w:rsidR="004829DA" w:rsidRDefault="004829DA" w:rsidP="0096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9DA" w:rsidRDefault="004829DA" w:rsidP="0096415A">
      <w:pPr>
        <w:spacing w:after="0" w:line="240" w:lineRule="auto"/>
      </w:pPr>
      <w:r>
        <w:separator/>
      </w:r>
    </w:p>
  </w:footnote>
  <w:footnote w:type="continuationSeparator" w:id="0">
    <w:p w:rsidR="004829DA" w:rsidRDefault="004829DA" w:rsidP="00964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257CDC"/>
    <w:multiLevelType w:val="hybridMultilevel"/>
    <w:tmpl w:val="9E4299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CD511A4"/>
    <w:multiLevelType w:val="hybridMultilevel"/>
    <w:tmpl w:val="97B030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3366348"/>
    <w:multiLevelType w:val="hybridMultilevel"/>
    <w:tmpl w:val="0A3514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5"/>
    <w:rsid w:val="001B032F"/>
    <w:rsid w:val="002003FB"/>
    <w:rsid w:val="003B44E2"/>
    <w:rsid w:val="004829DA"/>
    <w:rsid w:val="00564908"/>
    <w:rsid w:val="00675C58"/>
    <w:rsid w:val="006C4DC5"/>
    <w:rsid w:val="007972F0"/>
    <w:rsid w:val="007F3E9E"/>
    <w:rsid w:val="00846A1B"/>
    <w:rsid w:val="008B51F0"/>
    <w:rsid w:val="0096415A"/>
    <w:rsid w:val="00A763A8"/>
    <w:rsid w:val="00AF2EE4"/>
    <w:rsid w:val="00C86244"/>
    <w:rsid w:val="00DC2384"/>
    <w:rsid w:val="00EE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BF3E"/>
  <w15:chartTrackingRefBased/>
  <w15:docId w15:val="{20D77892-EA48-49B8-97D5-43BBD49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DC5"/>
    <w:pPr>
      <w:autoSpaceDE w:val="0"/>
      <w:autoSpaceDN w:val="0"/>
      <w:adjustRightInd w:val="0"/>
      <w:spacing w:after="0" w:line="240" w:lineRule="auto"/>
    </w:pPr>
    <w:rPr>
      <w:rFonts w:ascii="Liberation Serif" w:hAnsi="Liberation Serif" w:cs="Liberation Serif"/>
      <w:color w:val="000000"/>
      <w:sz w:val="24"/>
      <w:szCs w:val="24"/>
    </w:rPr>
  </w:style>
  <w:style w:type="character" w:styleId="a3">
    <w:name w:val="Hyperlink"/>
    <w:basedOn w:val="a0"/>
    <w:uiPriority w:val="99"/>
    <w:unhideWhenUsed/>
    <w:rsid w:val="006C4DC5"/>
    <w:rPr>
      <w:color w:val="0000FF"/>
      <w:u w:val="single"/>
    </w:rPr>
  </w:style>
  <w:style w:type="character" w:styleId="a4">
    <w:name w:val="Strong"/>
    <w:basedOn w:val="a0"/>
    <w:uiPriority w:val="22"/>
    <w:qFormat/>
    <w:rsid w:val="006C4DC5"/>
    <w:rPr>
      <w:b/>
      <w:bCs/>
    </w:rPr>
  </w:style>
  <w:style w:type="table" w:styleId="a5">
    <w:name w:val="Table Grid"/>
    <w:basedOn w:val="a1"/>
    <w:uiPriority w:val="59"/>
    <w:rsid w:val="006C4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41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415A"/>
  </w:style>
  <w:style w:type="paragraph" w:styleId="a8">
    <w:name w:val="footer"/>
    <w:basedOn w:val="a"/>
    <w:link w:val="a9"/>
    <w:uiPriority w:val="99"/>
    <w:unhideWhenUsed/>
    <w:rsid w:val="009641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415A"/>
  </w:style>
  <w:style w:type="paragraph" w:styleId="aa">
    <w:name w:val="Balloon Text"/>
    <w:basedOn w:val="a"/>
    <w:link w:val="ab"/>
    <w:uiPriority w:val="99"/>
    <w:semiHidden/>
    <w:unhideWhenUsed/>
    <w:rsid w:val="008B51F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B51F0"/>
    <w:rPr>
      <w:rFonts w:ascii="Segoe UI" w:hAnsi="Segoe UI" w:cs="Segoe UI"/>
      <w:sz w:val="18"/>
      <w:szCs w:val="18"/>
    </w:rPr>
  </w:style>
  <w:style w:type="paragraph" w:customStyle="1" w:styleId="ConsPlusNormal">
    <w:name w:val="ConsPlusNormal"/>
    <w:link w:val="ConsPlusNormal1"/>
    <w:rsid w:val="00A763A8"/>
    <w:pPr>
      <w:suppressAutoHyphens/>
      <w:autoSpaceDE w:val="0"/>
      <w:spacing w:after="0" w:line="240" w:lineRule="auto"/>
      <w:ind w:firstLine="720"/>
    </w:pPr>
    <w:rPr>
      <w:rFonts w:ascii="Arial" w:eastAsia="Times New Roman" w:hAnsi="Arial" w:cs="Arial"/>
      <w:sz w:val="20"/>
      <w:szCs w:val="20"/>
      <w:lang w:eastAsia="zh-CN"/>
    </w:rPr>
  </w:style>
  <w:style w:type="paragraph" w:styleId="ac">
    <w:name w:val="List Paragraph"/>
    <w:basedOn w:val="a"/>
    <w:qFormat/>
    <w:rsid w:val="00A763A8"/>
    <w:pPr>
      <w:ind w:left="720" w:firstLine="567"/>
      <w:contextualSpacing/>
      <w:jc w:val="both"/>
    </w:pPr>
    <w:rPr>
      <w:rFonts w:ascii="Calibri" w:eastAsia="Times New Roman" w:hAnsi="Calibri" w:cs="Times New Roman"/>
      <w:lang w:eastAsia="ru-RU"/>
    </w:rPr>
  </w:style>
  <w:style w:type="character" w:customStyle="1" w:styleId="ConsPlusNormal1">
    <w:name w:val="ConsPlusNormal1"/>
    <w:link w:val="ConsPlusNormal"/>
    <w:locked/>
    <w:rsid w:val="00A763A8"/>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zhdestvenskoxavskoe-r36.gosweb.gosuslugi.ru/"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hyperlink" Target="https://login.consultant.ru/link/?req=doc&amp;base=LAW&amp;n=495001&amp;dst=100747" TargetMode="External"/><Relationship Id="rId26" Type="http://schemas.openxmlformats.org/officeDocument/2006/relationships/hyperlink" Target="https://login.consultant.ru/link/?req=doc&amp;base=LAW&amp;n=495001&amp;dst=101175"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412" TargetMode="External"/><Relationship Id="rId7" Type="http://schemas.openxmlformats.org/officeDocument/2006/relationships/image" Target="media/image1.png"/><Relationship Id="rId12" Type="http://schemas.openxmlformats.org/officeDocument/2006/relationships/hyperlink" Target="https://login.consultant.ru/link/?req=doc&amp;base=LAW&amp;n=495001&amp;dst=100637" TargetMode="External"/><Relationship Id="rId17" Type="http://schemas.openxmlformats.org/officeDocument/2006/relationships/hyperlink" Target="https://login.consultant.ru/link/?req=doc&amp;base=LAW&amp;n=495001&amp;dst=101412" TargetMode="External"/><Relationship Id="rId25" Type="http://schemas.openxmlformats.org/officeDocument/2006/relationships/hyperlink" Target="https://login.consultant.ru/link/?req=doc&amp;base=LAW&amp;n=495001&amp;dst=101412"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410" TargetMode="External"/><Relationship Id="rId24" Type="http://schemas.openxmlformats.org/officeDocument/2006/relationships/hyperlink" Target="https://login.consultant.ru/link/?req=doc&amp;base=LAW&amp;n=495001&amp;dst=100637"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LAW&amp;n=495001&amp;dst=100733"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5001&amp;dst=101416" TargetMode="External"/><Relationship Id="rId14" Type="http://schemas.openxmlformats.org/officeDocument/2006/relationships/hyperlink" Target="https://login.consultant.ru/link/?req=doc&amp;base=LAW&amp;n=495001&amp;dst=100747" TargetMode="External"/><Relationship Id="rId22" Type="http://schemas.openxmlformats.org/officeDocument/2006/relationships/hyperlink" Target="https://login.consultant.ru/link/?req=doc&amp;base=LAW&amp;n=495001&amp;dst=100866" TargetMode="External"/><Relationship Id="rId27" Type="http://schemas.openxmlformats.org/officeDocument/2006/relationships/hyperlink" Target="https://login.consultant.ru/link/?req=doc&amp;base=LAW&amp;n=495001&amp;dst=10118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35</Pages>
  <Words>13020</Words>
  <Characters>74219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2025-04-02T13:00:00Z</cp:lastPrinted>
  <dcterms:created xsi:type="dcterms:W3CDTF">2025-03-28T08:50:00Z</dcterms:created>
  <dcterms:modified xsi:type="dcterms:W3CDTF">2025-04-02T13:29:00Z</dcterms:modified>
</cp:coreProperties>
</file>