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83" w:rsidRPr="004A442E" w:rsidRDefault="009C0F83" w:rsidP="009C0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193FE9" wp14:editId="25B59833">
            <wp:extent cx="542290" cy="6642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F83" w:rsidRPr="004A442E" w:rsidRDefault="009C0F83" w:rsidP="009C0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42E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C0F83" w:rsidRPr="004A442E" w:rsidRDefault="009C0F83" w:rsidP="009C0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42E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9C0F83" w:rsidRPr="004A442E" w:rsidRDefault="009C0F83" w:rsidP="009C0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42E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9C0F83" w:rsidRPr="004A442E" w:rsidRDefault="009C0F83" w:rsidP="009C0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4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C0F83" w:rsidRPr="004A442E" w:rsidRDefault="009C0F83" w:rsidP="009C0F83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9C0F83" w:rsidRPr="004A442E" w:rsidRDefault="009C0F83" w:rsidP="009C0F83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4A442E">
        <w:rPr>
          <w:sz w:val="28"/>
          <w:szCs w:val="28"/>
        </w:rPr>
        <w:t>РЕШЕНИЕ</w:t>
      </w:r>
    </w:p>
    <w:p w:rsidR="009C0F83" w:rsidRPr="004A442E" w:rsidRDefault="009C0F83" w:rsidP="009C0F83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9C0F83" w:rsidRPr="004A442E" w:rsidRDefault="009C0F83" w:rsidP="009C0F83">
      <w:pPr>
        <w:pStyle w:val="b0"/>
        <w:tabs>
          <w:tab w:val="left" w:pos="0"/>
        </w:tabs>
        <w:rPr>
          <w:szCs w:val="28"/>
        </w:rPr>
      </w:pPr>
      <w:r w:rsidRPr="004A442E">
        <w:rPr>
          <w:szCs w:val="28"/>
        </w:rPr>
        <w:t xml:space="preserve">От </w:t>
      </w:r>
      <w:r w:rsidR="00FC16B5">
        <w:rPr>
          <w:szCs w:val="28"/>
        </w:rPr>
        <w:t>23 августа</w:t>
      </w:r>
      <w:r w:rsidRPr="004A442E">
        <w:rPr>
          <w:szCs w:val="28"/>
        </w:rPr>
        <w:t xml:space="preserve"> 202</w:t>
      </w:r>
      <w:r>
        <w:rPr>
          <w:szCs w:val="28"/>
        </w:rPr>
        <w:t>3</w:t>
      </w:r>
      <w:r w:rsidRPr="004A442E">
        <w:rPr>
          <w:szCs w:val="28"/>
        </w:rPr>
        <w:t xml:space="preserve">г. № </w:t>
      </w:r>
      <w:r w:rsidR="00FC16B5">
        <w:rPr>
          <w:szCs w:val="28"/>
        </w:rPr>
        <w:t>143</w:t>
      </w:r>
    </w:p>
    <w:p w:rsidR="009C0F83" w:rsidRPr="004A442E" w:rsidRDefault="009C0F83" w:rsidP="009C0F83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  <w:r w:rsidRPr="004A442E">
        <w:rPr>
          <w:rFonts w:ascii="Times New Roman" w:hAnsi="Times New Roman" w:cs="Times New Roman"/>
        </w:rPr>
        <w:t>с. Рождественская Хава</w:t>
      </w:r>
    </w:p>
    <w:p w:rsidR="009C0F83" w:rsidRPr="004A442E" w:rsidRDefault="009C0F83" w:rsidP="009C0F83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9C0F83" w:rsidRPr="004A442E" w:rsidRDefault="009C0F83" w:rsidP="009C0F83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</w:rPr>
      </w:pPr>
      <w:r w:rsidRPr="004A442E">
        <w:rPr>
          <w:rFonts w:ascii="Times New Roman" w:hAnsi="Times New Roman" w:cs="Times New Roman"/>
        </w:rPr>
        <w:t>О внесении изменений и дополнений в Устав Рождественско-Хавского сельского поселения Новоусманского муниципального района Воронежской области</w:t>
      </w:r>
    </w:p>
    <w:p w:rsidR="009C0F83" w:rsidRPr="004A442E" w:rsidRDefault="009C0F83" w:rsidP="009C0F83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0F83" w:rsidRPr="004A442E" w:rsidRDefault="009C0F83" w:rsidP="009C0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42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 от 21.07.2005г. № 97-ФЗ «О государственной регистрации Уставов муниципальных образований», в целях приведения Устава Рождественско-Хавского сельского поселения Новоусманского муниципального района Воронежской области в соответствие с действующим законодательством, Совет народных депутатов Рождественско-Хавского сельского поселения Новоусманского муниципального района Воронежской области</w:t>
      </w:r>
    </w:p>
    <w:p w:rsidR="009C0F83" w:rsidRPr="004A442E" w:rsidRDefault="009C0F83" w:rsidP="009C0F8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F83" w:rsidRPr="004A442E" w:rsidRDefault="009C0F83" w:rsidP="009C0F8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F83" w:rsidRPr="004A442E" w:rsidRDefault="009C0F83" w:rsidP="009C0F8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A442E">
        <w:rPr>
          <w:rFonts w:ascii="Times New Roman" w:hAnsi="Times New Roman" w:cs="Times New Roman"/>
          <w:b/>
          <w:spacing w:val="-4"/>
          <w:sz w:val="28"/>
          <w:szCs w:val="28"/>
        </w:rPr>
        <w:t>Р ЕШ И Л:</w:t>
      </w:r>
    </w:p>
    <w:p w:rsidR="009C0F83" w:rsidRPr="004A442E" w:rsidRDefault="009C0F83" w:rsidP="009C0F8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11F18" w:rsidRDefault="00211F18" w:rsidP="00211F18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Рождественско-Хавского сельского поселения Новоусманского района Воронежской области следующие изменения и дополнения:</w:t>
      </w:r>
    </w:p>
    <w:p w:rsidR="00211F18" w:rsidRPr="009A6A28" w:rsidRDefault="00211F18" w:rsidP="00211F18">
      <w:pPr>
        <w:widowControl w:val="0"/>
        <w:snapToGrid w:val="0"/>
        <w:spacing w:after="0"/>
        <w:ind w:firstLine="435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1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4FB">
        <w:rPr>
          <w:rFonts w:ascii="Times New Roman" w:hAnsi="Times New Roman" w:cs="Times New Roman"/>
          <w:sz w:val="28"/>
          <w:szCs w:val="28"/>
        </w:rPr>
        <w:t>Статью 11</w:t>
      </w:r>
      <w:r w:rsidRPr="00C54C10">
        <w:rPr>
          <w:rFonts w:ascii="Times New Roman" w:hAnsi="Times New Roman" w:cs="Times New Roman"/>
          <w:sz w:val="28"/>
          <w:szCs w:val="28"/>
        </w:rPr>
        <w:t xml:space="preserve"> </w:t>
      </w:r>
      <w:r w:rsidRPr="00E86553">
        <w:rPr>
          <w:rFonts w:ascii="Times New Roman" w:hAnsi="Times New Roman" w:cs="Times New Roman"/>
          <w:b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54FB">
        <w:rPr>
          <w:rFonts w:ascii="Times New Roman" w:eastAsia="Times New Roman" w:hAnsi="Times New Roman" w:cs="Times New Roman"/>
          <w:sz w:val="28"/>
          <w:szCs w:val="28"/>
        </w:rPr>
        <w:t xml:space="preserve">дополнить частью </w:t>
      </w:r>
      <w:r w:rsidRPr="009B7B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7B7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11F18" w:rsidRDefault="00211F18" w:rsidP="00211F18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«3. </w:t>
      </w:r>
      <w:r w:rsidRPr="00FC669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 по </w:t>
      </w:r>
      <w:r w:rsidRPr="00FC6693">
        <w:rPr>
          <w:rFonts w:ascii="Times New Roman" w:eastAsia="Times New Roman" w:hAnsi="Times New Roman" w:cs="Times New Roman"/>
          <w:sz w:val="28"/>
          <w:szCs w:val="28"/>
        </w:rPr>
        <w:t xml:space="preserve">утверждению правил землепользования и застройки </w:t>
      </w:r>
      <w:r w:rsidRPr="00FC6693">
        <w:rPr>
          <w:rFonts w:ascii="Times New Roman" w:hAnsi="Times New Roman" w:cs="Times New Roman"/>
          <w:bCs/>
          <w:iCs/>
          <w:sz w:val="28"/>
          <w:szCs w:val="28"/>
        </w:rPr>
        <w:t xml:space="preserve">Рождественско-Хавского сельского поселения осуществляются </w:t>
      </w:r>
      <w:r w:rsidRPr="00FC6693">
        <w:rPr>
          <w:rFonts w:ascii="Times New Roman" w:eastAsia="Lucida Sans Unicode" w:hAnsi="Times New Roman" w:cs="Times New Roman"/>
          <w:sz w:val="28"/>
          <w:szCs w:val="28"/>
          <w:lang w:bidi="ru-RU"/>
        </w:rPr>
        <w:t>департаментом архитектуры и градостроительства Воронежской области</w:t>
      </w:r>
      <w:r w:rsidRPr="00FC6693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</w:t>
      </w:r>
      <w:r w:rsidRPr="00FC6693">
        <w:rPr>
          <w:rFonts w:ascii="Times New Roman" w:eastAsia="Times New Roman" w:hAnsi="Times New Roman" w:cs="Times New Roman"/>
          <w:sz w:val="28"/>
          <w:szCs w:val="28"/>
        </w:rPr>
        <w:t xml:space="preserve">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C6693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FC6693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области;»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1F18" w:rsidRDefault="00211F18" w:rsidP="00211F18">
      <w:pPr>
        <w:autoSpaceDE w:val="0"/>
        <w:autoSpaceDN w:val="0"/>
        <w:adjustRightInd w:val="0"/>
        <w:spacing w:after="0"/>
        <w:ind w:firstLine="43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татье 18.1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Староста сельского населенного пункта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1F18" w:rsidRDefault="00211F18" w:rsidP="00211F18">
      <w:pPr>
        <w:autoSpaceDE w:val="0"/>
        <w:autoSpaceDN w:val="0"/>
        <w:adjustRightInd w:val="0"/>
        <w:spacing w:after="0"/>
        <w:ind w:firstLine="43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1.2.1.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633E68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211F18" w:rsidRDefault="00211F18" w:rsidP="00211F18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2. Староста сельского населенного пункта назначается </w:t>
      </w:r>
      <w:r>
        <w:rPr>
          <w:rFonts w:ascii="Times New Roman" w:eastAsia="Times New Roman" w:hAnsi="Times New Roman" w:cs="Times New Roman"/>
          <w:sz w:val="28"/>
          <w:szCs w:val="28"/>
        </w:rPr>
        <w:t>Советом народных депутатов Рождественско-Хавского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представлению схода граждан сельского населенного пункта из числа </w:t>
      </w:r>
      <w:r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 проживающих на территории данного сельского населенного пункта и обладающих активным избирательным правом,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211F18" w:rsidRDefault="00211F18" w:rsidP="00211F18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E241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части 3</w:t>
        </w:r>
      </w:hyperlink>
      <w:r w:rsidRPr="00E24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211F18" w:rsidRDefault="00211F18" w:rsidP="00211F18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Pr="00E241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части 4</w:t>
        </w:r>
      </w:hyperlink>
      <w:r w:rsidRPr="00E24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 </w:t>
      </w:r>
    </w:p>
    <w:p w:rsidR="00211F18" w:rsidRDefault="00211F18" w:rsidP="00211F18">
      <w:pPr>
        <w:widowControl w:val="0"/>
        <w:tabs>
          <w:tab w:val="left" w:pos="426"/>
        </w:tabs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статье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669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C6693">
        <w:rPr>
          <w:rFonts w:ascii="Times New Roman" w:hAnsi="Times New Roman" w:cs="Times New Roman"/>
          <w:b/>
          <w:bCs/>
          <w:sz w:val="28"/>
          <w:szCs w:val="28"/>
        </w:rPr>
        <w:t>Статус</w:t>
      </w:r>
      <w:r w:rsidRPr="00FC6693">
        <w:rPr>
          <w:rFonts w:ascii="Times New Roman" w:hAnsi="Times New Roman" w:cs="Times New Roman"/>
          <w:b/>
          <w:sz w:val="28"/>
          <w:szCs w:val="28"/>
        </w:rPr>
        <w:t xml:space="preserve"> депутата, члена выборного органа местного самоуправления, главы Рождественско-Хавского сельского поселения</w:t>
      </w:r>
      <w:r w:rsidRPr="00FC6693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211F18" w:rsidRPr="009B7B78" w:rsidRDefault="00211F18" w:rsidP="00211F18">
      <w:pPr>
        <w:widowControl w:val="0"/>
        <w:tabs>
          <w:tab w:val="left" w:pos="426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B7B78">
        <w:rPr>
          <w:rFonts w:ascii="Times New Roman" w:eastAsia="Times New Roman" w:hAnsi="Times New Roman" w:cs="Times New Roman"/>
          <w:bCs/>
          <w:sz w:val="28"/>
          <w:szCs w:val="28"/>
        </w:rPr>
        <w:t xml:space="preserve">1.3.1. </w:t>
      </w:r>
      <w:r w:rsidRPr="009B7B78">
        <w:rPr>
          <w:rFonts w:ascii="Times New Roman" w:eastAsia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211F18" w:rsidRDefault="00211F18" w:rsidP="00211F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«2.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Осуществляющие свои полномочия на постоянной основе депутат, член выборного органа местного с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амоуправления,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Рождественско-Хавского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1F18" w:rsidRPr="0036641F" w:rsidRDefault="00211F18" w:rsidP="00211F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предпринимательской деятельностью лично или через доверенных лиц; 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1F18" w:rsidRPr="0036641F" w:rsidRDefault="00211F18" w:rsidP="00211F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 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1F18" w:rsidRPr="0036641F" w:rsidRDefault="00211F18" w:rsidP="00211F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bookmarkStart w:id="0" w:name="l2221"/>
      <w:bookmarkEnd w:id="0"/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1F18" w:rsidRDefault="00211F18" w:rsidP="00211F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предварительным уведомлением Губернатора Воронежской области в порядке установленном законом Воронежской области;</w:t>
      </w:r>
    </w:p>
    <w:p w:rsidR="00211F18" w:rsidRPr="0036641F" w:rsidRDefault="00211F18" w:rsidP="00211F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на безвозмездной основе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 Рождественско-Хавского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совете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Воронежской области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, иных объединениях муниципальных образований, а также в их органах управления; 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1F18" w:rsidRPr="0036641F" w:rsidRDefault="00211F18" w:rsidP="00211F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на безвозмездной основе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 Рождественско-Хавского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ом) которой является Рождественско-Хавское сельское поселение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Рождественско-Хавского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bookmarkStart w:id="1" w:name="l2228"/>
      <w:bookmarkStart w:id="2" w:name="l2224"/>
      <w:bookmarkEnd w:id="1"/>
      <w:bookmarkEnd w:id="2"/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1F18" w:rsidRPr="0036641F" w:rsidRDefault="00211F18" w:rsidP="00211F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случаи, предусмотренные федеральными законами; </w:t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1F18" w:rsidRPr="0036641F" w:rsidRDefault="00211F18" w:rsidP="00211F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bookmarkStart w:id="3" w:name="l2225"/>
      <w:bookmarkEnd w:id="3"/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4" w:name="l2229"/>
      <w:bookmarkEnd w:id="4"/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1F18" w:rsidRDefault="00211F18" w:rsidP="00211F18">
      <w:pPr>
        <w:widowControl w:val="0"/>
        <w:tabs>
          <w:tab w:val="left" w:pos="709"/>
        </w:tabs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E77A9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bookmarkStart w:id="5" w:name="l2226"/>
      <w:bookmarkStart w:id="6" w:name="l477"/>
      <w:bookmarkStart w:id="7" w:name="l1263"/>
      <w:bookmarkStart w:id="8" w:name="l478"/>
      <w:bookmarkStart w:id="9" w:name="l1311"/>
      <w:bookmarkEnd w:id="5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11F18" w:rsidRDefault="00211F18" w:rsidP="00211F18">
      <w:pPr>
        <w:widowControl w:val="0"/>
        <w:tabs>
          <w:tab w:val="left" w:pos="426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1.3.2. </w:t>
      </w:r>
      <w:r w:rsidRPr="00181DD2">
        <w:rPr>
          <w:rFonts w:ascii="Times New Roman" w:eastAsia="Times New Roman" w:hAnsi="Times New Roman" w:cs="Times New Roman"/>
          <w:bCs/>
          <w:sz w:val="28"/>
          <w:szCs w:val="28"/>
        </w:rPr>
        <w:t>дополнить частью 8.1</w:t>
      </w:r>
      <w:r w:rsidRPr="00181DD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1F18" w:rsidRDefault="00211F18" w:rsidP="00211F18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377D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Полномочия депутата </w:t>
      </w:r>
      <w:r>
        <w:rPr>
          <w:rFonts w:ascii="Times New Roman" w:hAnsi="Times New Roman" w:cs="Times New Roman"/>
          <w:bCs/>
          <w:iCs/>
          <w:sz w:val="28"/>
          <w:szCs w:val="28"/>
        </w:rPr>
        <w:t>Совета народных депутатов Рождественско-Хавского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прекращаются досрочно решением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Совета народных депутатов Рождественско-Хавского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</w:t>
      </w:r>
      <w:r>
        <w:rPr>
          <w:rFonts w:ascii="Times New Roman" w:hAnsi="Times New Roman" w:cs="Times New Roman"/>
          <w:bCs/>
          <w:iCs/>
          <w:sz w:val="28"/>
          <w:szCs w:val="28"/>
        </w:rPr>
        <w:t>Совета народных депутатов Рождественско-Хавского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шести месяцев подряд.».</w:t>
      </w:r>
    </w:p>
    <w:p w:rsidR="00211F18" w:rsidRPr="00187EE3" w:rsidRDefault="00211F18" w:rsidP="00211F1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10" w:name="_Hlk136946678"/>
      <w:r>
        <w:rPr>
          <w:rFonts w:ascii="Times New Roman" w:hAnsi="Times New Roman" w:cs="Times New Roman"/>
          <w:bCs/>
          <w:sz w:val="28"/>
          <w:szCs w:val="28"/>
        </w:rPr>
        <w:t>Статью 37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«Полномочия администрации Рождественско-Хавского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>
        <w:rPr>
          <w:rFonts w:ascii="Times New Roman" w:hAnsi="Times New Roman" w:cs="Times New Roman"/>
          <w:sz w:val="28"/>
          <w:szCs w:val="28"/>
        </w:rPr>
        <w:t>часть 2 изложить в следующей редакции</w:t>
      </w:r>
      <w:r w:rsidRPr="00187EE3">
        <w:rPr>
          <w:rFonts w:ascii="Times New Roman" w:hAnsi="Times New Roman" w:cs="Times New Roman"/>
          <w:sz w:val="28"/>
          <w:szCs w:val="28"/>
        </w:rPr>
        <w:t>:</w:t>
      </w:r>
    </w:p>
    <w:p w:rsidR="00211F18" w:rsidRPr="00E6607E" w:rsidRDefault="00211F18" w:rsidP="00211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3C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E6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 полномочиям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Рождественско-Хавского</w:t>
      </w:r>
      <w:r w:rsidRPr="00E6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относятся:</w:t>
      </w:r>
    </w:p>
    <w:p w:rsidR="00211F18" w:rsidRPr="00E6607E" w:rsidRDefault="00211F18" w:rsidP="00211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обеспечение исполнения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Рождественско-Хавского</w:t>
      </w:r>
      <w:r w:rsidRPr="00E6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Рождественско-Хавского</w:t>
      </w:r>
      <w:r w:rsidRPr="00E6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соответствии с федеральными законами, законами Воронежской области, настоящим Уставом, нормативными правовыми актами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Рождественско-Хавского</w:t>
      </w:r>
      <w:r w:rsidRPr="00E6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211F18" w:rsidRPr="00E6607E" w:rsidRDefault="00211F18" w:rsidP="00211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0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осуществление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211F18" w:rsidRPr="008C33CF" w:rsidRDefault="00211F18" w:rsidP="00211F1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8C3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утверждения схемы </w:t>
      </w:r>
      <w:r w:rsidRPr="008C33CF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в порядке, установленном уполномоченным органом исполнительной власти Воронежской области.».</w:t>
      </w:r>
    </w:p>
    <w:p w:rsidR="00211F18" w:rsidRPr="00E6607E" w:rsidRDefault="00211F18" w:rsidP="00211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E6607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полномочия, определенные федеральными законами и законами Воронежской области, настоящим Уставом.</w:t>
      </w:r>
    </w:p>
    <w:p w:rsidR="00211F18" w:rsidRDefault="00211F18" w:rsidP="00211F18">
      <w:pPr>
        <w:spacing w:after="0"/>
        <w:ind w:firstLine="4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1.6. В </w:t>
      </w:r>
      <w:r>
        <w:rPr>
          <w:rFonts w:ascii="Times New Roman" w:eastAsia="Times New Roman" w:hAnsi="Times New Roman" w:cs="Times New Roman"/>
          <w:sz w:val="28"/>
          <w:szCs w:val="28"/>
        </w:rPr>
        <w:t>статье 65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«Временное осуществление органами государственной власти отдельных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Рождественско-Хавского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поселения»:</w:t>
      </w:r>
    </w:p>
    <w:p w:rsidR="00211F18" w:rsidRDefault="00211F18" w:rsidP="00211F18">
      <w:pPr>
        <w:widowControl w:val="0"/>
        <w:tabs>
          <w:tab w:val="left" w:pos="426"/>
        </w:tabs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1.6.1.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DD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 4:</w:t>
      </w:r>
    </w:p>
    <w:p w:rsidR="00211F18" w:rsidRDefault="00211F18" w:rsidP="00211F18">
      <w:pPr>
        <w:widowControl w:val="0"/>
        <w:tabs>
          <w:tab w:val="left" w:pos="426"/>
        </w:tabs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1.6.1.1. В абзацах первом и втором слово «губернатора» заменить словом «Губернатора»;</w:t>
      </w:r>
    </w:p>
    <w:p w:rsidR="00211F18" w:rsidRDefault="00211F18" w:rsidP="00211F18">
      <w:pPr>
        <w:widowControl w:val="0"/>
        <w:tabs>
          <w:tab w:val="left" w:pos="426"/>
        </w:tabs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1.6.2. В части 5 слово «правительством» заменить словом «Правительством».</w:t>
      </w:r>
    </w:p>
    <w:p w:rsidR="00211F18" w:rsidRDefault="00211F18" w:rsidP="00211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211F18" w:rsidRDefault="00211F18" w:rsidP="00211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211F18" w:rsidRDefault="00211F18" w:rsidP="0021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обнародования.</w:t>
      </w:r>
    </w:p>
    <w:p w:rsidR="00211F18" w:rsidRDefault="00211F18" w:rsidP="0021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исполнением данного решения возложить на главу Рождественско-Хавского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F83" w:rsidRPr="004A442E" w:rsidRDefault="009C0F83" w:rsidP="00CE4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4856"/>
      </w:tblGrid>
      <w:tr w:rsidR="009C0F83" w:rsidRPr="004A442E" w:rsidTr="00BA65C0">
        <w:tc>
          <w:tcPr>
            <w:tcW w:w="5458" w:type="dxa"/>
          </w:tcPr>
          <w:p w:rsidR="009C0F83" w:rsidRPr="004A442E" w:rsidRDefault="009C0F83" w:rsidP="00BA65C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83" w:rsidRPr="004A442E" w:rsidRDefault="009C0F83" w:rsidP="00BA65C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535F" w:rsidRDefault="009C0F83" w:rsidP="00FD535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Рождественско-Хавского сельского поселения Новоусманского муниципального района Воронежской области  </w:t>
            </w:r>
          </w:p>
          <w:p w:rsidR="009C0F83" w:rsidRPr="004A442E" w:rsidRDefault="009C0F83" w:rsidP="00BA65C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4A4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42E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</w:p>
          <w:p w:rsidR="009C0F83" w:rsidRPr="004A442E" w:rsidRDefault="009C0F83" w:rsidP="00BA65C0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9C0F83" w:rsidRPr="004A442E" w:rsidRDefault="009C0F83" w:rsidP="00BA65C0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139D3" w:rsidRDefault="00C139D3" w:rsidP="00BA65C0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9C0F83" w:rsidRPr="00197035" w:rsidRDefault="009C0F83" w:rsidP="00BA65C0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44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4A4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4A442E"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r w:rsidRPr="0019703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9C0F83" w:rsidRPr="004A442E" w:rsidRDefault="009C0F83" w:rsidP="00BA65C0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2C76" w:rsidRDefault="00F12C76" w:rsidP="00426B99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</w:pPr>
      <w:bookmarkStart w:id="11" w:name="_GoBack"/>
      <w:bookmarkEnd w:id="11"/>
    </w:p>
    <w:sectPr w:rsidR="00F12C76" w:rsidSect="00FF753E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185"/>
    <w:multiLevelType w:val="multilevel"/>
    <w:tmpl w:val="55F047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854B83"/>
    <w:multiLevelType w:val="multilevel"/>
    <w:tmpl w:val="5BA06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A25E96"/>
    <w:multiLevelType w:val="multilevel"/>
    <w:tmpl w:val="BC4EA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C495DB0"/>
    <w:multiLevelType w:val="multilevel"/>
    <w:tmpl w:val="D8DE5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 w15:restartNumberingAfterBreak="0">
    <w:nsid w:val="72090236"/>
    <w:multiLevelType w:val="multilevel"/>
    <w:tmpl w:val="466620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83"/>
    <w:rsid w:val="000164DF"/>
    <w:rsid w:val="001668C0"/>
    <w:rsid w:val="00197035"/>
    <w:rsid w:val="00211F18"/>
    <w:rsid w:val="002361A4"/>
    <w:rsid w:val="002564C2"/>
    <w:rsid w:val="0029377D"/>
    <w:rsid w:val="00426B99"/>
    <w:rsid w:val="004D4C89"/>
    <w:rsid w:val="006C0B77"/>
    <w:rsid w:val="006F194F"/>
    <w:rsid w:val="008242FF"/>
    <w:rsid w:val="00870751"/>
    <w:rsid w:val="008840C4"/>
    <w:rsid w:val="008C3C02"/>
    <w:rsid w:val="00922C48"/>
    <w:rsid w:val="009C0F83"/>
    <w:rsid w:val="009F6659"/>
    <w:rsid w:val="00B915B7"/>
    <w:rsid w:val="00C139D3"/>
    <w:rsid w:val="00C54C10"/>
    <w:rsid w:val="00C8247C"/>
    <w:rsid w:val="00CE4C70"/>
    <w:rsid w:val="00EA59DF"/>
    <w:rsid w:val="00EE4070"/>
    <w:rsid w:val="00F12C76"/>
    <w:rsid w:val="00FC16B5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B410"/>
  <w15:chartTrackingRefBased/>
  <w15:docId w15:val="{0C03D724-A963-4F7B-95EC-9666E53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8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0F83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F8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Normal">
    <w:name w:val="ConsNormal"/>
    <w:link w:val="ConsNormal0"/>
    <w:rsid w:val="009C0F8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C0F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Normal0">
    <w:name w:val="ConsNormal Знак"/>
    <w:basedOn w:val="a0"/>
    <w:link w:val="ConsNormal"/>
    <w:locked/>
    <w:rsid w:val="009C0F83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9C0F83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9C0F83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9C0F83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C0F8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9C0F8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9C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C0F83"/>
    <w:rPr>
      <w:color w:val="0000FF"/>
      <w:u w:val="single"/>
    </w:rPr>
  </w:style>
  <w:style w:type="character" w:styleId="a6">
    <w:name w:val="Strong"/>
    <w:basedOn w:val="a0"/>
    <w:uiPriority w:val="22"/>
    <w:qFormat/>
    <w:rsid w:val="009C0F83"/>
    <w:rPr>
      <w:b/>
      <w:bCs/>
    </w:rPr>
  </w:style>
  <w:style w:type="table" w:styleId="a7">
    <w:name w:val="Table Grid"/>
    <w:basedOn w:val="a1"/>
    <w:uiPriority w:val="59"/>
    <w:rsid w:val="009C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9C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C0F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3pt">
    <w:name w:val="Основной текст (5) + 13 pt"/>
    <w:basedOn w:val="5"/>
    <w:rsid w:val="009C0F8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C0F83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C0F83"/>
    <w:rPr>
      <w:rFonts w:ascii="Arial Narrow" w:eastAsia="Arial Narrow" w:hAnsi="Arial Narrow" w:cs="Arial Narrow"/>
      <w:shd w:val="clear" w:color="auto" w:fill="FFFFFF"/>
    </w:rPr>
  </w:style>
  <w:style w:type="character" w:customStyle="1" w:styleId="20">
    <w:name w:val="Основной текст (2)"/>
    <w:basedOn w:val="2"/>
    <w:rsid w:val="009C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C0F83"/>
    <w:pPr>
      <w:widowControl w:val="0"/>
      <w:shd w:val="clear" w:color="auto" w:fill="FFFFFF"/>
      <w:spacing w:before="480" w:after="0" w:line="317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9C0F83"/>
    <w:pPr>
      <w:widowControl w:val="0"/>
      <w:shd w:val="clear" w:color="auto" w:fill="FFFFFF"/>
      <w:spacing w:before="300" w:after="0" w:line="308" w:lineRule="exact"/>
    </w:pPr>
    <w:rPr>
      <w:rFonts w:ascii="Arial Unicode MS" w:eastAsia="Arial Unicode MS" w:hAnsi="Arial Unicode MS" w:cs="Arial Unicode MS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9C0F83"/>
    <w:pPr>
      <w:widowControl w:val="0"/>
      <w:shd w:val="clear" w:color="auto" w:fill="FFFFFF"/>
      <w:spacing w:after="460" w:line="250" w:lineRule="exact"/>
    </w:pPr>
    <w:rPr>
      <w:rFonts w:ascii="Arial Narrow" w:eastAsia="Arial Narrow" w:hAnsi="Arial Narrow" w:cs="Arial Narro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61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50&amp;dst=831&amp;field=134&amp;date=20.04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250&amp;dst=828&amp;field=134&amp;date=20.04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2023-08-23T10:02:00Z</cp:lastPrinted>
  <dcterms:created xsi:type="dcterms:W3CDTF">2023-07-18T12:10:00Z</dcterms:created>
  <dcterms:modified xsi:type="dcterms:W3CDTF">2023-09-20T10:13:00Z</dcterms:modified>
</cp:coreProperties>
</file>