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97" w:rsidRDefault="00801C97" w:rsidP="00801C97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97" w:rsidRDefault="00801C97" w:rsidP="00801C97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801C97" w:rsidRDefault="00801C97" w:rsidP="00801C97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</w:t>
      </w:r>
      <w:proofErr w:type="gramStart"/>
      <w:r>
        <w:rPr>
          <w:sz w:val="28"/>
          <w:szCs w:val="28"/>
        </w:rPr>
        <w:t>ПОСЕЛЕНИЯ  НОВОУСМАНСКОГО</w:t>
      </w:r>
      <w:proofErr w:type="gramEnd"/>
      <w:r>
        <w:rPr>
          <w:sz w:val="28"/>
          <w:szCs w:val="28"/>
        </w:rPr>
        <w:t xml:space="preserve"> МУНИЦИПАЛЬНОГО РАЙОНА  </w:t>
      </w:r>
    </w:p>
    <w:p w:rsidR="00801C97" w:rsidRDefault="00801C97" w:rsidP="00801C97">
      <w:pPr>
        <w:pStyle w:val="1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01C97" w:rsidRDefault="00801C97" w:rsidP="00801C9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801C97" w:rsidRDefault="00801C97" w:rsidP="00801C9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801C97" w:rsidRDefault="00801C97" w:rsidP="00801C9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801C97" w:rsidRDefault="00801C97" w:rsidP="00801C97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1</w:t>
      </w:r>
      <w:r w:rsidR="00EC3D29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 xml:space="preserve"> февраля   2023 года  №  </w:t>
      </w:r>
      <w:r w:rsidR="00EC3D29">
        <w:rPr>
          <w:rFonts w:ascii="Times New Roman" w:hAnsi="Times New Roman"/>
          <w:noProof/>
          <w:sz w:val="28"/>
          <w:szCs w:val="28"/>
        </w:rPr>
        <w:t>9</w:t>
      </w:r>
    </w:p>
    <w:p w:rsidR="00801C97" w:rsidRDefault="00801C97" w:rsidP="00801C97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801C97" w:rsidRDefault="00801C97" w:rsidP="00801C97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EC3D29" w:rsidRPr="00CC6952" w:rsidRDefault="00EC3D29" w:rsidP="00CC6952">
      <w:pPr>
        <w:spacing w:after="0"/>
        <w:ind w:left="243" w:hanging="25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 xml:space="preserve">Об утверждении Порядка установления причин </w:t>
      </w:r>
    </w:p>
    <w:p w:rsidR="00EA4F8F" w:rsidRPr="00CC6952" w:rsidRDefault="00EC3D29" w:rsidP="00CC6952">
      <w:pPr>
        <w:spacing w:after="0"/>
        <w:ind w:left="243" w:hanging="25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>причинения вреда жизни или здоровью</w:t>
      </w:r>
    </w:p>
    <w:p w:rsidR="00EA4F8F" w:rsidRPr="00CC6952" w:rsidRDefault="00EC3D29" w:rsidP="00CC6952">
      <w:pPr>
        <w:spacing w:after="0"/>
        <w:ind w:left="243" w:hanging="25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 xml:space="preserve">физических лиц, имуществу физических </w:t>
      </w:r>
    </w:p>
    <w:p w:rsidR="00CC6952" w:rsidRDefault="00EC3D29" w:rsidP="00CC6952">
      <w:pPr>
        <w:spacing w:after="0"/>
        <w:ind w:left="243" w:hanging="25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 xml:space="preserve">или юридических лиц   </w:t>
      </w:r>
      <w:r w:rsidR="00CC6952" w:rsidRPr="00CC6952">
        <w:rPr>
          <w:rFonts w:ascii="Times New Roman" w:hAnsi="Times New Roman"/>
          <w:sz w:val="28"/>
          <w:szCs w:val="28"/>
        </w:rPr>
        <w:t xml:space="preserve">в результате нарушения </w:t>
      </w:r>
    </w:p>
    <w:p w:rsidR="00CC6952" w:rsidRDefault="00CC6952" w:rsidP="00CC6952">
      <w:pPr>
        <w:spacing w:after="0"/>
        <w:ind w:left="243" w:hanging="25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 xml:space="preserve">законодательства о градостроительной деятельности </w:t>
      </w:r>
    </w:p>
    <w:p w:rsidR="00CC6952" w:rsidRDefault="00CC6952" w:rsidP="00CC6952">
      <w:pPr>
        <w:spacing w:after="0"/>
        <w:ind w:left="243" w:hanging="25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 xml:space="preserve">в отношении объектов, не указанных в частях 2 и 3 </w:t>
      </w:r>
    </w:p>
    <w:p w:rsidR="00CC6952" w:rsidRDefault="00CC6952" w:rsidP="00CC6952">
      <w:pPr>
        <w:spacing w:after="0"/>
        <w:ind w:left="243" w:hanging="25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 xml:space="preserve">статьи 62 Градостроительного кодекса Российской </w:t>
      </w:r>
    </w:p>
    <w:p w:rsidR="00CC6952" w:rsidRDefault="00CC6952" w:rsidP="00CC6952">
      <w:pPr>
        <w:spacing w:after="0"/>
        <w:ind w:left="243" w:hanging="25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 xml:space="preserve">Федерации, или в результате нарушения законодательства </w:t>
      </w:r>
    </w:p>
    <w:p w:rsidR="00CC6952" w:rsidRPr="00CC6952" w:rsidRDefault="00CC6952" w:rsidP="00CC6952">
      <w:pPr>
        <w:spacing w:after="0"/>
        <w:ind w:left="243" w:hanging="25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 xml:space="preserve">о градостроительной деятельности, если вред </w:t>
      </w:r>
    </w:p>
    <w:p w:rsidR="00CC6952" w:rsidRPr="00CC6952" w:rsidRDefault="00CC6952" w:rsidP="00CC6952">
      <w:pPr>
        <w:spacing w:after="0"/>
        <w:ind w:left="953" w:hanging="96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 xml:space="preserve">жизни или здоровью физических лиц либо значительный </w:t>
      </w:r>
    </w:p>
    <w:p w:rsidR="00CC6952" w:rsidRPr="00CC6952" w:rsidRDefault="00CC6952" w:rsidP="00CC6952">
      <w:pPr>
        <w:spacing w:after="0"/>
        <w:ind w:left="953" w:hanging="96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 xml:space="preserve">вред имуществу физических или юридических лиц </w:t>
      </w:r>
    </w:p>
    <w:p w:rsidR="00CC6952" w:rsidRPr="00CC6952" w:rsidRDefault="00CC6952" w:rsidP="00CC6952">
      <w:pPr>
        <w:spacing w:after="0"/>
        <w:ind w:left="953" w:hanging="968"/>
        <w:rPr>
          <w:rFonts w:ascii="Times New Roman" w:hAnsi="Times New Roman"/>
          <w:sz w:val="28"/>
          <w:szCs w:val="28"/>
        </w:rPr>
      </w:pPr>
      <w:r w:rsidRPr="00CC6952">
        <w:rPr>
          <w:rFonts w:ascii="Times New Roman" w:hAnsi="Times New Roman"/>
          <w:sz w:val="28"/>
          <w:szCs w:val="28"/>
        </w:rPr>
        <w:t>не причиняется</w:t>
      </w:r>
    </w:p>
    <w:p w:rsidR="0027123D" w:rsidRDefault="0027123D" w:rsidP="00801C9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01C97" w:rsidRDefault="00801C97" w:rsidP="00801C9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», </w:t>
      </w:r>
      <w:r w:rsidR="006A4990" w:rsidRPr="006A4990">
        <w:rPr>
          <w:sz w:val="28"/>
          <w:szCs w:val="28"/>
        </w:rPr>
        <w:t xml:space="preserve"> частью</w:t>
      </w:r>
      <w:proofErr w:type="gramEnd"/>
      <w:r w:rsidR="006A4990" w:rsidRPr="006A4990">
        <w:rPr>
          <w:sz w:val="28"/>
          <w:szCs w:val="28"/>
        </w:rPr>
        <w:t xml:space="preserve"> 4 статьи 62 Градостроительного кодекса Российской Федерации</w:t>
      </w:r>
      <w:r>
        <w:rPr>
          <w:sz w:val="28"/>
          <w:szCs w:val="28"/>
        </w:rPr>
        <w:t xml:space="preserve"> руководствуясь Уставом  Рождественско-Хавского сельского поселения, администрация Рождественско-Хавского сельского поселения</w:t>
      </w:r>
    </w:p>
    <w:p w:rsidR="00801C97" w:rsidRDefault="00801C97" w:rsidP="00801C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1C97" w:rsidRDefault="00801C97" w:rsidP="0027123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ПОСТАНОВЛЯЕТ :</w:t>
      </w:r>
      <w:proofErr w:type="gramEnd"/>
    </w:p>
    <w:p w:rsidR="0027123D" w:rsidRDefault="0027123D" w:rsidP="002712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4990" w:rsidRPr="006A4990" w:rsidRDefault="006A4990" w:rsidP="002712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A4990">
        <w:rPr>
          <w:rFonts w:ascii="Times New Roman" w:hAnsi="Times New Roman"/>
          <w:sz w:val="28"/>
          <w:szCs w:val="28"/>
        </w:rPr>
        <w:t xml:space="preserve"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</w:t>
      </w:r>
      <w:r w:rsidRPr="006A4990">
        <w:rPr>
          <w:rFonts w:ascii="Times New Roman" w:hAnsi="Times New Roman"/>
          <w:sz w:val="28"/>
          <w:szCs w:val="28"/>
        </w:rPr>
        <w:lastRenderedPageBreak/>
        <w:t>жизни или здоровью физических лиц либо значительный вред имуществу физических или юридических лиц не причиняется</w:t>
      </w:r>
      <w:r w:rsidR="000710F6">
        <w:rPr>
          <w:rFonts w:ascii="Times New Roman" w:hAnsi="Times New Roman"/>
          <w:sz w:val="28"/>
          <w:szCs w:val="28"/>
        </w:rPr>
        <w:t>,  согласно приложени</w:t>
      </w:r>
      <w:r w:rsidR="00514F2B">
        <w:rPr>
          <w:rFonts w:ascii="Times New Roman" w:hAnsi="Times New Roman"/>
          <w:sz w:val="28"/>
          <w:szCs w:val="28"/>
        </w:rPr>
        <w:t>ю</w:t>
      </w:r>
      <w:r w:rsidRPr="006A4990">
        <w:rPr>
          <w:rFonts w:ascii="Times New Roman" w:hAnsi="Times New Roman"/>
          <w:sz w:val="28"/>
          <w:szCs w:val="28"/>
        </w:rPr>
        <w:t>.</w:t>
      </w:r>
    </w:p>
    <w:p w:rsidR="00801C97" w:rsidRDefault="00801C97" w:rsidP="00801C9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постановление на досках объявлений в здании администрации Рождественско-Хавского сельского поселения и МКОУ «Рождественско-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СОШ» и на официальном сайте администрации Рождественско-Хавского сельского поселения Новоусманского муниципального района Воронежской области в сети «Интернет» </w:t>
      </w:r>
      <w:hyperlink r:id="rId6" w:history="1">
        <w:r>
          <w:rPr>
            <w:rStyle w:val="a3"/>
            <w:sz w:val="28"/>
            <w:szCs w:val="28"/>
          </w:rPr>
          <w:t>http://rhavskoe.ru/</w:t>
        </w:r>
      </w:hyperlink>
      <w:r>
        <w:rPr>
          <w:sz w:val="28"/>
          <w:szCs w:val="28"/>
        </w:rPr>
        <w:t>.</w:t>
      </w:r>
    </w:p>
    <w:p w:rsidR="006A4990" w:rsidRPr="006A4990" w:rsidRDefault="006A4990" w:rsidP="006A4990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Pr="006A4990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</w:t>
      </w:r>
      <w:r w:rsidRPr="006A4990">
        <w:rPr>
          <w:rFonts w:ascii="Times New Roman" w:hAnsi="Times New Roman"/>
          <w:sz w:val="28"/>
          <w:szCs w:val="28"/>
        </w:rPr>
        <w:t xml:space="preserve">ования. </w:t>
      </w:r>
    </w:p>
    <w:p w:rsidR="00801C97" w:rsidRDefault="00801C97" w:rsidP="00801C97">
      <w:p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71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6A49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801C97" w:rsidRDefault="00801C97" w:rsidP="00801C97">
      <w:p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1C97" w:rsidRDefault="00801C97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C97" w:rsidRDefault="00801C97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01C97" w:rsidRDefault="00801C97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Рождественско-Хавского</w:t>
      </w:r>
    </w:p>
    <w:p w:rsidR="00801C97" w:rsidRDefault="00801C97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Е.В. ЧИРКОВ </w:t>
      </w: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4990" w:rsidRDefault="006A4990" w:rsidP="002F7FE8">
      <w:pPr>
        <w:tabs>
          <w:tab w:val="left" w:pos="963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A4990" w:rsidRDefault="006A4990" w:rsidP="002F7FE8">
      <w:pPr>
        <w:tabs>
          <w:tab w:val="left" w:pos="963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27123D" w:rsidRPr="0027123D" w:rsidRDefault="0027123D" w:rsidP="002F7FE8">
      <w:pPr>
        <w:tabs>
          <w:tab w:val="left" w:pos="963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7123D">
        <w:rPr>
          <w:rFonts w:ascii="Times New Roman" w:hAnsi="Times New Roman"/>
          <w:sz w:val="28"/>
          <w:szCs w:val="28"/>
        </w:rPr>
        <w:t xml:space="preserve">администрации Рождественско-Хавского </w:t>
      </w:r>
    </w:p>
    <w:p w:rsidR="0027123D" w:rsidRPr="0027123D" w:rsidRDefault="0027123D" w:rsidP="002F7FE8">
      <w:pPr>
        <w:tabs>
          <w:tab w:val="left" w:pos="963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27123D">
        <w:rPr>
          <w:rFonts w:ascii="Times New Roman" w:hAnsi="Times New Roman"/>
          <w:sz w:val="28"/>
          <w:szCs w:val="28"/>
        </w:rPr>
        <w:t>сельского поселения</w:t>
      </w:r>
    </w:p>
    <w:p w:rsidR="002F7FE8" w:rsidRDefault="002F7FE8" w:rsidP="002F7FE8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15.02.2023 года  №  9</w:t>
      </w:r>
    </w:p>
    <w:p w:rsidR="002F7FE8" w:rsidRDefault="002F7FE8" w:rsidP="006A4990">
      <w:pPr>
        <w:tabs>
          <w:tab w:val="left" w:pos="963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A4990" w:rsidRPr="002F7FE8" w:rsidRDefault="006A4990" w:rsidP="006A4990">
      <w:pPr>
        <w:tabs>
          <w:tab w:val="left" w:pos="9639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A4990" w:rsidRPr="002F7FE8" w:rsidRDefault="006A4990" w:rsidP="0027123D">
      <w:pPr>
        <w:spacing w:after="0"/>
        <w:ind w:left="975" w:right="973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Порядок установления причин причинения вреда жизни или здоровью физических лиц, имуществу физических                           </w:t>
      </w:r>
    </w:p>
    <w:p w:rsidR="006A4990" w:rsidRPr="002F7FE8" w:rsidRDefault="006A4990" w:rsidP="0027123D">
      <w:pPr>
        <w:spacing w:after="0" w:line="253" w:lineRule="auto"/>
        <w:ind w:left="10" w:right="822" w:hanging="10"/>
        <w:jc w:val="right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или юридических лиц в результате нарушения законодательства                        </w:t>
      </w:r>
    </w:p>
    <w:p w:rsidR="006A4990" w:rsidRPr="002F7FE8" w:rsidRDefault="006A4990" w:rsidP="0027123D">
      <w:pPr>
        <w:spacing w:after="0"/>
        <w:ind w:left="1480" w:hanging="1143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о градостроительной деятельности в отношении объектов, не указанных             в частях 2 и 3 статьи 62</w:t>
      </w:r>
      <w:r w:rsidR="00766DFE">
        <w:rPr>
          <w:rFonts w:ascii="Times New Roman" w:hAnsi="Times New Roman"/>
          <w:sz w:val="28"/>
          <w:szCs w:val="28"/>
        </w:rPr>
        <w:t xml:space="preserve"> </w:t>
      </w:r>
      <w:r w:rsidRPr="002F7FE8">
        <w:rPr>
          <w:rFonts w:ascii="Times New Roman" w:hAnsi="Times New Roman"/>
          <w:sz w:val="28"/>
          <w:szCs w:val="28"/>
        </w:rPr>
        <w:t>Градостроительного кодекса</w:t>
      </w:r>
    </w:p>
    <w:p w:rsidR="006A4990" w:rsidRPr="002F7FE8" w:rsidRDefault="006A4990" w:rsidP="0027123D">
      <w:pPr>
        <w:spacing w:after="0"/>
        <w:ind w:left="677" w:hanging="232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Российской Федерации, или в результате нарушения законодательства                   о градостроительной деятельности, если вред жизни или здоровью </w:t>
      </w:r>
    </w:p>
    <w:p w:rsidR="006A4990" w:rsidRDefault="006A4990" w:rsidP="0027123D">
      <w:pPr>
        <w:spacing w:after="0"/>
        <w:ind w:left="2404" w:hanging="1620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физических лиц либо значительный вред имуществу физических                        или юридических лиц не причиняется</w:t>
      </w:r>
    </w:p>
    <w:p w:rsidR="0027123D" w:rsidRPr="002F7FE8" w:rsidRDefault="0027123D" w:rsidP="0027123D">
      <w:pPr>
        <w:spacing w:after="0"/>
        <w:ind w:left="2404" w:hanging="1620"/>
        <w:rPr>
          <w:rFonts w:ascii="Times New Roman" w:hAnsi="Times New Roman"/>
          <w:sz w:val="28"/>
          <w:szCs w:val="28"/>
        </w:rPr>
      </w:pPr>
    </w:p>
    <w:p w:rsidR="006A4990" w:rsidRPr="002F7FE8" w:rsidRDefault="006A4990" w:rsidP="006A4990">
      <w:pPr>
        <w:numPr>
          <w:ilvl w:val="0"/>
          <w:numId w:val="3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Настоящий Порядок определяет процедуру установления причин нарушения законодательства о градостроительной деятельности на территории</w:t>
      </w:r>
      <w:r w:rsidR="0027123D">
        <w:rPr>
          <w:rFonts w:ascii="Times New Roman" w:hAnsi="Times New Roman"/>
          <w:sz w:val="28"/>
          <w:szCs w:val="28"/>
        </w:rPr>
        <w:t xml:space="preserve"> </w:t>
      </w:r>
      <w:r w:rsidR="0027123D" w:rsidRPr="0027123D"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  <w:r w:rsidR="0027123D" w:rsidRPr="0027123D">
        <w:rPr>
          <w:sz w:val="28"/>
          <w:szCs w:val="28"/>
        </w:rPr>
        <w:t xml:space="preserve"> </w:t>
      </w:r>
      <w:r w:rsidRPr="002F7FE8">
        <w:rPr>
          <w:rFonts w:ascii="Times New Roman" w:hAnsi="Times New Roman"/>
          <w:sz w:val="28"/>
          <w:szCs w:val="28"/>
        </w:rPr>
        <w:t>в случае 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6A4990" w:rsidRPr="002F7FE8" w:rsidRDefault="006A4990" w:rsidP="00E52F2B">
      <w:pPr>
        <w:numPr>
          <w:ilvl w:val="0"/>
          <w:numId w:val="3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Установление причин нарушения законодательства о градостроительной деятельности на территории</w:t>
      </w:r>
      <w:r w:rsidR="0027123D">
        <w:rPr>
          <w:sz w:val="28"/>
          <w:szCs w:val="28"/>
        </w:rPr>
        <w:t xml:space="preserve"> </w:t>
      </w:r>
      <w:r w:rsidR="0027123D" w:rsidRPr="0027123D">
        <w:rPr>
          <w:rFonts w:ascii="Times New Roman" w:hAnsi="Times New Roman"/>
          <w:sz w:val="28"/>
          <w:szCs w:val="28"/>
        </w:rPr>
        <w:t xml:space="preserve">Рождественско-Хавского сельского поселения </w:t>
      </w:r>
      <w:r w:rsidRPr="002F7FE8">
        <w:rPr>
          <w:rFonts w:ascii="Times New Roman" w:hAnsi="Times New Roman"/>
          <w:sz w:val="28"/>
          <w:szCs w:val="28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</w:t>
      </w:r>
      <w:r w:rsidRPr="002F7FE8">
        <w:rPr>
          <w:rFonts w:ascii="Times New Roman" w:hAnsi="Times New Roman"/>
          <w:sz w:val="28"/>
          <w:szCs w:val="28"/>
        </w:rPr>
        <w:lastRenderedPageBreak/>
        <w:t>ведомственной принадлежности указанных объектов и участников строительства.</w:t>
      </w:r>
    </w:p>
    <w:p w:rsidR="006A4990" w:rsidRPr="002F7FE8" w:rsidRDefault="006A4990" w:rsidP="00E52F2B">
      <w:pPr>
        <w:numPr>
          <w:ilvl w:val="0"/>
          <w:numId w:val="3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Причины нарушения законодательства о градостроительной деятельности устанавливаются технической комиссией.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6A4990" w:rsidRPr="002F7FE8" w:rsidRDefault="006A4990" w:rsidP="00E52F2B">
      <w:pPr>
        <w:tabs>
          <w:tab w:val="center" w:pos="1386"/>
          <w:tab w:val="center" w:pos="3087"/>
          <w:tab w:val="center" w:pos="5154"/>
          <w:tab w:val="center" w:pos="6630"/>
          <w:tab w:val="right" w:pos="9360"/>
        </w:tabs>
        <w:spacing w:after="0"/>
        <w:ind w:right="-12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ab/>
        <w:t xml:space="preserve">устранения </w:t>
      </w:r>
      <w:r w:rsidRPr="002F7FE8">
        <w:rPr>
          <w:rFonts w:ascii="Times New Roman" w:hAnsi="Times New Roman"/>
          <w:sz w:val="28"/>
          <w:szCs w:val="28"/>
        </w:rPr>
        <w:tab/>
        <w:t xml:space="preserve">нарушения </w:t>
      </w:r>
      <w:r w:rsidRPr="002F7FE8">
        <w:rPr>
          <w:rFonts w:ascii="Times New Roman" w:hAnsi="Times New Roman"/>
          <w:sz w:val="28"/>
          <w:szCs w:val="28"/>
        </w:rPr>
        <w:tab/>
        <w:t xml:space="preserve">законодательства </w:t>
      </w:r>
      <w:r w:rsidRPr="002F7FE8">
        <w:rPr>
          <w:rFonts w:ascii="Times New Roman" w:hAnsi="Times New Roman"/>
          <w:sz w:val="28"/>
          <w:szCs w:val="28"/>
        </w:rPr>
        <w:tab/>
        <w:t xml:space="preserve">о </w:t>
      </w:r>
      <w:r w:rsidRPr="002F7FE8">
        <w:rPr>
          <w:rFonts w:ascii="Times New Roman" w:hAnsi="Times New Roman"/>
          <w:sz w:val="28"/>
          <w:szCs w:val="28"/>
        </w:rPr>
        <w:tab/>
        <w:t xml:space="preserve">градостроительной 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деятельности;</w:t>
      </w:r>
    </w:p>
    <w:p w:rsidR="006A4990" w:rsidRPr="002F7FE8" w:rsidRDefault="006A4990" w:rsidP="00E52F2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определения характера причиненного вреда;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лиц, допустивших нарушение законодательства о градостроительной деятельности; определения мероприятий по восстановлению благоприятных условий 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жизнедеятельности человека;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6A4990" w:rsidRPr="002F7FE8" w:rsidRDefault="006A4990" w:rsidP="00E52F2B">
      <w:pPr>
        <w:numPr>
          <w:ilvl w:val="0"/>
          <w:numId w:val="4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Техническая комиссия создается главой (главой администрации) </w:t>
      </w:r>
      <w:r w:rsidR="002D3304" w:rsidRPr="0027123D"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  <w:r w:rsidRPr="002F7FE8">
        <w:rPr>
          <w:rFonts w:ascii="Times New Roman" w:hAnsi="Times New Roman"/>
          <w:sz w:val="28"/>
          <w:szCs w:val="28"/>
        </w:rPr>
        <w:t xml:space="preserve">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:rsidR="006A4990" w:rsidRPr="002F7FE8" w:rsidRDefault="006A4990" w:rsidP="00E52F2B">
      <w:pPr>
        <w:numPr>
          <w:ilvl w:val="0"/>
          <w:numId w:val="4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Поводом для рассмотрения вопроса о создании технической комиссии являются:</w:t>
      </w:r>
    </w:p>
    <w:p w:rsidR="006A4990" w:rsidRPr="002F7FE8" w:rsidRDefault="006A4990" w:rsidP="00E52F2B">
      <w:pPr>
        <w:spacing w:after="12"/>
        <w:ind w:left="701" w:right="-12" w:hanging="10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а) заявление физического и (или) юридического лица либо их </w:t>
      </w:r>
    </w:p>
    <w:p w:rsidR="006A4990" w:rsidRPr="002F7FE8" w:rsidRDefault="006A4990" w:rsidP="00E52F2B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:rsidR="006A4990" w:rsidRPr="002F7FE8" w:rsidRDefault="006A4990" w:rsidP="00E52F2B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6A4990" w:rsidRPr="002F7FE8" w:rsidRDefault="006A4990" w:rsidP="00E52F2B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6A4990" w:rsidRPr="002F7FE8" w:rsidRDefault="006A4990" w:rsidP="00E52F2B">
      <w:pPr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lastRenderedPageBreak/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Заявления, извещения, документы и сведения, указанные в пункте 5 настоящего Порядка (далее - сообщения о нарушениях), регистрируются в администрации</w:t>
      </w:r>
      <w:r w:rsidR="002D3304">
        <w:rPr>
          <w:rFonts w:ascii="Times New Roman" w:hAnsi="Times New Roman"/>
          <w:sz w:val="28"/>
          <w:szCs w:val="28"/>
        </w:rPr>
        <w:t xml:space="preserve"> </w:t>
      </w:r>
      <w:r w:rsidR="002D3304" w:rsidRPr="0027123D"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  <w:r w:rsidRPr="002F7FE8">
        <w:rPr>
          <w:rFonts w:ascii="Times New Roman" w:hAnsi="Times New Roman"/>
          <w:sz w:val="28"/>
          <w:szCs w:val="28"/>
        </w:rPr>
        <w:t xml:space="preserve"> 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Глава (глава администрации) </w:t>
      </w:r>
      <w:r w:rsidR="002D3304" w:rsidRPr="0027123D"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  <w:r w:rsidRPr="002F7FE8">
        <w:rPr>
          <w:rFonts w:ascii="Times New Roman" w:hAnsi="Times New Roman"/>
          <w:sz w:val="28"/>
          <w:szCs w:val="28"/>
        </w:rPr>
        <w:t xml:space="preserve"> в течение трех рабочих дней со дня получения сообщения о нарушении, но не позднее 10 календарных дней со дня причинения </w:t>
      </w:r>
      <w:proofErr w:type="gramStart"/>
      <w:r w:rsidRPr="002F7FE8">
        <w:rPr>
          <w:rFonts w:ascii="Times New Roman" w:hAnsi="Times New Roman"/>
          <w:sz w:val="28"/>
          <w:szCs w:val="28"/>
        </w:rPr>
        <w:t>вреда  принимает</w:t>
      </w:r>
      <w:proofErr w:type="gramEnd"/>
      <w:r w:rsidRPr="002F7FE8">
        <w:rPr>
          <w:rFonts w:ascii="Times New Roman" w:hAnsi="Times New Roman"/>
          <w:sz w:val="28"/>
          <w:szCs w:val="28"/>
        </w:rPr>
        <w:t xml:space="preserve"> решение о необходимости создания технической комиссии или об отказе в ее создании.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О принятии решения об отказе в создании технической </w:t>
      </w:r>
      <w:proofErr w:type="gramStart"/>
      <w:r w:rsidRPr="002F7FE8">
        <w:rPr>
          <w:rFonts w:ascii="Times New Roman" w:hAnsi="Times New Roman"/>
          <w:sz w:val="28"/>
          <w:szCs w:val="28"/>
        </w:rPr>
        <w:t>комиссии  должностным</w:t>
      </w:r>
      <w:proofErr w:type="gramEnd"/>
      <w:r w:rsidRPr="002F7FE8">
        <w:rPr>
          <w:rFonts w:ascii="Times New Roman" w:hAnsi="Times New Roman"/>
          <w:sz w:val="28"/>
          <w:szCs w:val="28"/>
        </w:rPr>
        <w:t xml:space="preserve"> лицом в трехдневный срок со дня принятия решения в письменном виде сообщается лицам, указанным в пункте 5 настоящего Порядка, путем направления соответствующего уведомления. 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При принятии решения о создании технической комиссии должностным лицом готовится проект постановления администрации </w:t>
      </w:r>
      <w:r w:rsidR="002D3304" w:rsidRPr="0027123D"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  <w:r w:rsidRPr="002F7FE8">
        <w:rPr>
          <w:rFonts w:ascii="Times New Roman" w:hAnsi="Times New Roman"/>
          <w:sz w:val="28"/>
          <w:szCs w:val="28"/>
        </w:rPr>
        <w:t xml:space="preserve"> и передается </w:t>
      </w:r>
      <w:proofErr w:type="gramStart"/>
      <w:r w:rsidRPr="002F7FE8">
        <w:rPr>
          <w:rFonts w:ascii="Times New Roman" w:hAnsi="Times New Roman"/>
          <w:sz w:val="28"/>
          <w:szCs w:val="28"/>
        </w:rPr>
        <w:t>главе  (</w:t>
      </w:r>
      <w:proofErr w:type="gramEnd"/>
      <w:r w:rsidRPr="002F7FE8">
        <w:rPr>
          <w:rFonts w:ascii="Times New Roman" w:hAnsi="Times New Roman"/>
          <w:sz w:val="28"/>
          <w:szCs w:val="28"/>
        </w:rPr>
        <w:t xml:space="preserve">главе администрации) </w:t>
      </w:r>
      <w:r w:rsidR="002D3304" w:rsidRPr="0027123D"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  <w:r w:rsidRPr="002F7FE8">
        <w:rPr>
          <w:rFonts w:ascii="Times New Roman" w:hAnsi="Times New Roman"/>
          <w:sz w:val="28"/>
          <w:szCs w:val="28"/>
        </w:rPr>
        <w:t xml:space="preserve"> для подписания в день его составления. 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</w:t>
      </w:r>
      <w:r w:rsidRPr="002F7FE8">
        <w:rPr>
          <w:rFonts w:ascii="Times New Roman" w:hAnsi="Times New Roman"/>
          <w:sz w:val="28"/>
          <w:szCs w:val="28"/>
        </w:rPr>
        <w:lastRenderedPageBreak/>
        <w:t>техническая комиссии должна быть создана в течение десяти календарных дней со дня причинения такого вреда.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В состав технической комиссии входят:</w:t>
      </w:r>
    </w:p>
    <w:p w:rsidR="006A4990" w:rsidRPr="002F7FE8" w:rsidRDefault="006A4990" w:rsidP="00E52F2B">
      <w:pPr>
        <w:spacing w:after="0" w:line="253" w:lineRule="auto"/>
        <w:ind w:left="10" w:right="-10" w:hanging="10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а) должностные лица (руководитель технической комиссии и его 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заместитель);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6A4990" w:rsidRPr="002F7FE8" w:rsidRDefault="006A4990" w:rsidP="00E52F2B">
      <w:pPr>
        <w:spacing w:after="0"/>
        <w:ind w:left="701" w:right="665" w:hanging="10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г) иные лица, имеющие специальные познания (по согласованию).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:rsidR="006A4990" w:rsidRPr="002F7FE8" w:rsidRDefault="006A4990" w:rsidP="00E52F2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распределяет обязанности между членами технической комиссии; подписывает протоколы заседания, акты осмотра, заключения </w:t>
      </w:r>
    </w:p>
    <w:p w:rsidR="006A4990" w:rsidRPr="002F7FE8" w:rsidRDefault="006A4990" w:rsidP="00E52F2B">
      <w:pPr>
        <w:spacing w:after="0"/>
        <w:ind w:left="694" w:hanging="70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технической комиссии; обеспечивает обобщение внесенных замечаний, предложений и </w:t>
      </w:r>
    </w:p>
    <w:p w:rsidR="006A4990" w:rsidRPr="002F7FE8" w:rsidRDefault="006A4990" w:rsidP="00E52F2B">
      <w:pPr>
        <w:spacing w:after="0"/>
        <w:ind w:left="694" w:right="2176" w:hanging="70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дополнений с целью внесения их в протокол заседания; дает поручения членам технической комиссии.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Члены технической комиссии:</w:t>
      </w:r>
    </w:p>
    <w:p w:rsidR="006A4990" w:rsidRPr="002F7FE8" w:rsidRDefault="006A4990" w:rsidP="00E52F2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участвуют в заседании технической комиссии;</w:t>
      </w:r>
    </w:p>
    <w:p w:rsidR="006A4990" w:rsidRPr="002F7FE8" w:rsidRDefault="006A4990" w:rsidP="00E52F2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высказывают замечания, предложения по вопросам, рассматриваемым </w:t>
      </w:r>
    </w:p>
    <w:p w:rsidR="006A4990" w:rsidRPr="002F7FE8" w:rsidRDefault="006A4990" w:rsidP="00E52F2B">
      <w:pPr>
        <w:spacing w:after="0" w:line="238" w:lineRule="auto"/>
        <w:ind w:left="704" w:right="1435" w:hanging="71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на заседании технической комиссии; подписывают акты осмотра; исполняют поручения руководителя технической комиссии.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Заседания технической комиссии считается правомочным, если на нем присутствует не менее двух третей ее членов.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6A4990" w:rsidRPr="002F7FE8" w:rsidRDefault="006A4990" w:rsidP="00E52F2B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ab/>
        <w:t xml:space="preserve">Заинтересованными </w:t>
      </w:r>
      <w:r w:rsidRPr="002F7FE8">
        <w:rPr>
          <w:rFonts w:ascii="Times New Roman" w:hAnsi="Times New Roman"/>
          <w:sz w:val="28"/>
          <w:szCs w:val="28"/>
        </w:rPr>
        <w:tab/>
        <w:t xml:space="preserve">лицами </w:t>
      </w:r>
      <w:r w:rsidRPr="002F7FE8">
        <w:rPr>
          <w:rFonts w:ascii="Times New Roman" w:hAnsi="Times New Roman"/>
          <w:sz w:val="28"/>
          <w:szCs w:val="28"/>
        </w:rPr>
        <w:tab/>
        <w:t xml:space="preserve">являются </w:t>
      </w:r>
      <w:r w:rsidRPr="002F7FE8">
        <w:rPr>
          <w:rFonts w:ascii="Times New Roman" w:hAnsi="Times New Roman"/>
          <w:sz w:val="28"/>
          <w:szCs w:val="28"/>
        </w:rPr>
        <w:tab/>
        <w:t xml:space="preserve">лица, </w:t>
      </w:r>
      <w:r w:rsidRPr="002F7FE8">
        <w:rPr>
          <w:rFonts w:ascii="Times New Roman" w:hAnsi="Times New Roman"/>
          <w:sz w:val="28"/>
          <w:szCs w:val="28"/>
        </w:rPr>
        <w:tab/>
        <w:t xml:space="preserve">которые 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lastRenderedPageBreak/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 </w:t>
      </w:r>
    </w:p>
    <w:p w:rsidR="006A4990" w:rsidRPr="002F7FE8" w:rsidRDefault="006A4990" w:rsidP="00E52F2B">
      <w:pPr>
        <w:numPr>
          <w:ilvl w:val="0"/>
          <w:numId w:val="5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</w:t>
      </w:r>
      <w:r w:rsidRPr="002F7FE8">
        <w:rPr>
          <w:rFonts w:ascii="Times New Roman" w:hAnsi="Times New Roman"/>
          <w:sz w:val="28"/>
          <w:szCs w:val="28"/>
        </w:rPr>
        <w:tab/>
        <w:t xml:space="preserve">обязательному </w:t>
      </w:r>
      <w:r w:rsidRPr="002F7FE8">
        <w:rPr>
          <w:rFonts w:ascii="Times New Roman" w:hAnsi="Times New Roman"/>
          <w:sz w:val="28"/>
          <w:szCs w:val="28"/>
        </w:rPr>
        <w:tab/>
        <w:t xml:space="preserve">исполнению </w:t>
      </w:r>
      <w:r w:rsidRPr="002F7FE8">
        <w:rPr>
          <w:rFonts w:ascii="Times New Roman" w:hAnsi="Times New Roman"/>
          <w:sz w:val="28"/>
          <w:szCs w:val="28"/>
        </w:rPr>
        <w:tab/>
        <w:t xml:space="preserve">при </w:t>
      </w:r>
      <w:r w:rsidRPr="002F7FE8">
        <w:rPr>
          <w:rFonts w:ascii="Times New Roman" w:hAnsi="Times New Roman"/>
          <w:sz w:val="28"/>
          <w:szCs w:val="28"/>
        </w:rPr>
        <w:tab/>
        <w:t>осуществлении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</w:p>
    <w:p w:rsidR="006A4990" w:rsidRPr="002F7FE8" w:rsidRDefault="006A4990" w:rsidP="00E52F2B">
      <w:pPr>
        <w:spacing w:after="0" w:line="253" w:lineRule="auto"/>
        <w:ind w:left="10" w:right="-10" w:hanging="10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б) устанавливает характер причиненного вреда и определяет его размер;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6A4990" w:rsidRPr="002F7FE8" w:rsidRDefault="006A4990" w:rsidP="00E52F2B">
      <w:pPr>
        <w:spacing w:after="0" w:line="253" w:lineRule="auto"/>
        <w:ind w:left="10" w:right="-10" w:hanging="10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г) определяет необходимые меры по восстановлению благоприятных 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условий жизнедеятельности человека.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lastRenderedPageBreak/>
        <w:t>б) 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объекта, и иных документов, справок, сведений, письменных объяснений;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20. Техническая комиссия формирует комплект документов, включающий в себя: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 акт осмотра объекта капитального строительства, составляемый по форме, предусмотренной приложением 1 к настоящему Порядку,  с приложением фото- и видеоматериалов, схем или чертежей;</w:t>
      </w:r>
    </w:p>
    <w:p w:rsidR="006A4990" w:rsidRPr="002F7FE8" w:rsidRDefault="006A4990" w:rsidP="00E52F2B">
      <w:pPr>
        <w:spacing w:after="0" w:line="253" w:lineRule="auto"/>
        <w:ind w:left="10" w:right="-10" w:hanging="10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постановление о создании технической комиссии по установлению</w:t>
      </w:r>
    </w:p>
    <w:p w:rsidR="006A4990" w:rsidRPr="002F7FE8" w:rsidRDefault="006A4990" w:rsidP="00E52F2B">
      <w:pPr>
        <w:spacing w:after="0"/>
        <w:ind w:left="694" w:hanging="70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причин нарушения законодательства о градостроительной деятельности; протоколы заседаний технической комиссии;</w:t>
      </w:r>
    </w:p>
    <w:p w:rsidR="006A4990" w:rsidRPr="002F7FE8" w:rsidRDefault="006A4990" w:rsidP="00E52F2B">
      <w:pPr>
        <w:spacing w:after="0" w:line="253" w:lineRule="auto"/>
        <w:ind w:right="-10" w:firstLine="148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 w:rsidRPr="002F7FE8">
        <w:rPr>
          <w:rFonts w:ascii="Times New Roman" w:hAnsi="Times New Roman"/>
          <w:sz w:val="28"/>
          <w:szCs w:val="28"/>
        </w:rPr>
        <w:tab/>
        <w:t xml:space="preserve">на </w:t>
      </w:r>
      <w:r w:rsidRPr="002F7FE8">
        <w:rPr>
          <w:rFonts w:ascii="Times New Roman" w:hAnsi="Times New Roman"/>
          <w:sz w:val="28"/>
          <w:szCs w:val="28"/>
        </w:rPr>
        <w:tab/>
        <w:t xml:space="preserve">объекте </w:t>
      </w:r>
      <w:r w:rsidRPr="002F7FE8">
        <w:rPr>
          <w:rFonts w:ascii="Times New Roman" w:hAnsi="Times New Roman"/>
          <w:sz w:val="28"/>
          <w:szCs w:val="28"/>
        </w:rPr>
        <w:tab/>
        <w:t xml:space="preserve">капитального </w:t>
      </w:r>
      <w:r w:rsidRPr="002F7FE8">
        <w:rPr>
          <w:rFonts w:ascii="Times New Roman" w:hAnsi="Times New Roman"/>
          <w:sz w:val="28"/>
          <w:szCs w:val="28"/>
        </w:rPr>
        <w:tab/>
        <w:t xml:space="preserve">строительства </w:t>
      </w:r>
      <w:r w:rsidRPr="002F7FE8">
        <w:rPr>
          <w:rFonts w:ascii="Times New Roman" w:hAnsi="Times New Roman"/>
          <w:sz w:val="28"/>
          <w:szCs w:val="28"/>
        </w:rPr>
        <w:tab/>
        <w:t xml:space="preserve">к </w:t>
      </w:r>
      <w:r w:rsidRPr="002F7FE8">
        <w:rPr>
          <w:rFonts w:ascii="Times New Roman" w:hAnsi="Times New Roman"/>
          <w:sz w:val="28"/>
          <w:szCs w:val="28"/>
        </w:rPr>
        <w:tab/>
        <w:t xml:space="preserve"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 материалы </w:t>
      </w:r>
      <w:r w:rsidRPr="002F7FE8">
        <w:rPr>
          <w:rFonts w:ascii="Times New Roman" w:hAnsi="Times New Roman"/>
          <w:sz w:val="28"/>
          <w:szCs w:val="28"/>
        </w:rPr>
        <w:tab/>
        <w:t xml:space="preserve">территориального </w:t>
      </w:r>
      <w:r w:rsidRPr="002F7FE8">
        <w:rPr>
          <w:rFonts w:ascii="Times New Roman" w:hAnsi="Times New Roman"/>
          <w:sz w:val="28"/>
          <w:szCs w:val="28"/>
        </w:rPr>
        <w:tab/>
        <w:t xml:space="preserve">планирования, </w:t>
      </w:r>
      <w:r w:rsidRPr="002F7FE8">
        <w:rPr>
          <w:rFonts w:ascii="Times New Roman" w:hAnsi="Times New Roman"/>
          <w:sz w:val="28"/>
          <w:szCs w:val="28"/>
        </w:rPr>
        <w:tab/>
        <w:t xml:space="preserve">градостроительного зонирования, </w:t>
      </w:r>
      <w:r w:rsidRPr="002F7FE8">
        <w:rPr>
          <w:rFonts w:ascii="Times New Roman" w:hAnsi="Times New Roman"/>
          <w:sz w:val="28"/>
          <w:szCs w:val="28"/>
        </w:rPr>
        <w:tab/>
        <w:t xml:space="preserve">планировки </w:t>
      </w:r>
      <w:r w:rsidRPr="002F7FE8">
        <w:rPr>
          <w:rFonts w:ascii="Times New Roman" w:hAnsi="Times New Roman"/>
          <w:sz w:val="28"/>
          <w:szCs w:val="28"/>
        </w:rPr>
        <w:tab/>
        <w:t xml:space="preserve">территорий, </w:t>
      </w:r>
      <w:r w:rsidRPr="002F7FE8">
        <w:rPr>
          <w:rFonts w:ascii="Times New Roman" w:hAnsi="Times New Roman"/>
          <w:sz w:val="28"/>
          <w:szCs w:val="28"/>
        </w:rPr>
        <w:tab/>
        <w:t xml:space="preserve">архитектурно-строительного 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 копии общего и специальных журналов, исполнительной документации; справки о размере причиненного вреда и оценке экономического </w:t>
      </w:r>
    </w:p>
    <w:p w:rsidR="006A4990" w:rsidRPr="002F7FE8" w:rsidRDefault="006A4990" w:rsidP="00E52F2B">
      <w:pPr>
        <w:spacing w:after="0"/>
        <w:ind w:left="694" w:right="4559" w:hanging="70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lastRenderedPageBreak/>
        <w:t>ущерба; справки, письменные объяснения;</w:t>
      </w:r>
    </w:p>
    <w:p w:rsidR="006A4990" w:rsidRPr="002F7FE8" w:rsidRDefault="006A4990" w:rsidP="00E52F2B">
      <w:pPr>
        <w:tabs>
          <w:tab w:val="center" w:pos="1015"/>
          <w:tab w:val="center" w:pos="2354"/>
          <w:tab w:val="center" w:pos="3452"/>
          <w:tab w:val="center" w:pos="4658"/>
          <w:tab w:val="center" w:pos="5929"/>
          <w:tab w:val="center" w:pos="7036"/>
          <w:tab w:val="right" w:pos="9360"/>
        </w:tabs>
        <w:spacing w:after="0" w:line="253" w:lineRule="auto"/>
        <w:ind w:right="-10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ab/>
        <w:t xml:space="preserve">иные </w:t>
      </w:r>
      <w:r w:rsidRPr="002F7FE8">
        <w:rPr>
          <w:rFonts w:ascii="Times New Roman" w:hAnsi="Times New Roman"/>
          <w:sz w:val="28"/>
          <w:szCs w:val="28"/>
        </w:rPr>
        <w:tab/>
        <w:t xml:space="preserve">материалы </w:t>
      </w:r>
      <w:r w:rsidRPr="002F7FE8">
        <w:rPr>
          <w:rFonts w:ascii="Times New Roman" w:hAnsi="Times New Roman"/>
          <w:sz w:val="28"/>
          <w:szCs w:val="28"/>
        </w:rPr>
        <w:tab/>
        <w:t xml:space="preserve">в </w:t>
      </w:r>
      <w:r w:rsidRPr="002F7FE8">
        <w:rPr>
          <w:rFonts w:ascii="Times New Roman" w:hAnsi="Times New Roman"/>
          <w:sz w:val="28"/>
          <w:szCs w:val="28"/>
        </w:rPr>
        <w:tab/>
        <w:t xml:space="preserve">зависимости </w:t>
      </w:r>
      <w:r w:rsidRPr="002F7FE8">
        <w:rPr>
          <w:rFonts w:ascii="Times New Roman" w:hAnsi="Times New Roman"/>
          <w:sz w:val="28"/>
          <w:szCs w:val="28"/>
        </w:rPr>
        <w:tab/>
        <w:t xml:space="preserve">от </w:t>
      </w:r>
      <w:r w:rsidRPr="002F7FE8">
        <w:rPr>
          <w:rFonts w:ascii="Times New Roman" w:hAnsi="Times New Roman"/>
          <w:sz w:val="28"/>
          <w:szCs w:val="28"/>
        </w:rPr>
        <w:tab/>
        <w:t xml:space="preserve">характера </w:t>
      </w:r>
      <w:r w:rsidRPr="002F7FE8">
        <w:rPr>
          <w:rFonts w:ascii="Times New Roman" w:hAnsi="Times New Roman"/>
          <w:sz w:val="28"/>
          <w:szCs w:val="28"/>
        </w:rPr>
        <w:tab/>
        <w:t xml:space="preserve">нарушений </w:t>
      </w:r>
    </w:p>
    <w:p w:rsidR="006A4990" w:rsidRPr="002F7FE8" w:rsidRDefault="006A4990" w:rsidP="00E52F2B">
      <w:pPr>
        <w:spacing w:after="0"/>
        <w:ind w:left="694" w:hanging="70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законодательства о градостроительной деятельности и причиненного вреда; заключение технической комиссии.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Комплект документов, оформленных по результатам работы технической комиссии, должен быть прошит и пронумерован.</w:t>
      </w:r>
    </w:p>
    <w:p w:rsidR="006A4990" w:rsidRPr="002F7FE8" w:rsidRDefault="006A4990" w:rsidP="00E52F2B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По результатам работы технической комиссии составляется заключение (приложение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6A4990" w:rsidRPr="002F7FE8" w:rsidRDefault="006A4990" w:rsidP="00E52F2B">
      <w:pPr>
        <w:numPr>
          <w:ilvl w:val="0"/>
          <w:numId w:val="6"/>
        </w:numPr>
        <w:spacing w:after="0" w:line="238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Заключение технической комиссии подлежит утверждению главой (главой </w:t>
      </w:r>
      <w:r w:rsidRPr="002F7FE8">
        <w:rPr>
          <w:rFonts w:ascii="Times New Roman" w:hAnsi="Times New Roman"/>
          <w:sz w:val="28"/>
          <w:szCs w:val="28"/>
        </w:rPr>
        <w:tab/>
        <w:t>администрации)</w:t>
      </w:r>
      <w:r w:rsidR="00DE0584" w:rsidRPr="00DE0584">
        <w:rPr>
          <w:rFonts w:ascii="Times New Roman" w:hAnsi="Times New Roman"/>
          <w:sz w:val="28"/>
          <w:szCs w:val="28"/>
        </w:rPr>
        <w:t xml:space="preserve"> </w:t>
      </w:r>
      <w:r w:rsidR="00DE0584" w:rsidRPr="0027123D"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  <w:r w:rsidRPr="002F7FE8">
        <w:rPr>
          <w:rFonts w:ascii="Times New Roman" w:hAnsi="Times New Roman"/>
          <w:sz w:val="28"/>
          <w:szCs w:val="28"/>
        </w:rPr>
        <w:t xml:space="preserve"> </w:t>
      </w:r>
      <w:r w:rsidRPr="002F7FE8">
        <w:rPr>
          <w:rFonts w:ascii="Times New Roman" w:hAnsi="Times New Roman"/>
          <w:sz w:val="28"/>
          <w:szCs w:val="28"/>
        </w:rPr>
        <w:tab/>
        <w:t>, который может принять решение о возвращении представленных материалов для проведения дополнительной проверки.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Одновременно с утверждением заключения технической комиссии глава (глава </w:t>
      </w:r>
      <w:proofErr w:type="gramStart"/>
      <w:r w:rsidRPr="002F7FE8">
        <w:rPr>
          <w:rFonts w:ascii="Times New Roman" w:hAnsi="Times New Roman"/>
          <w:sz w:val="28"/>
          <w:szCs w:val="28"/>
        </w:rPr>
        <w:t>администрации)  принимает</w:t>
      </w:r>
      <w:proofErr w:type="gramEnd"/>
      <w:r w:rsidRPr="002F7FE8">
        <w:rPr>
          <w:rFonts w:ascii="Times New Roman" w:hAnsi="Times New Roman"/>
          <w:sz w:val="28"/>
          <w:szCs w:val="28"/>
        </w:rPr>
        <w:t xml:space="preserve"> решение о завершении работы технической комиссии в форме постановления.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(глава администрации) </w:t>
      </w:r>
      <w:r w:rsidR="00DE0584" w:rsidRPr="0027123D"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  <w:r w:rsidRPr="002F7FE8">
        <w:rPr>
          <w:rFonts w:ascii="Times New Roman" w:hAnsi="Times New Roman"/>
          <w:sz w:val="28"/>
          <w:szCs w:val="28"/>
        </w:rPr>
        <w:t xml:space="preserve">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6A4990" w:rsidRPr="002F7FE8" w:rsidRDefault="006A4990" w:rsidP="00E52F2B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Утвержденное заключение технической комиссии размещается должностным лицом на официальном сайте администрации </w:t>
      </w:r>
      <w:r w:rsidR="00DE0584" w:rsidRPr="0027123D"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  <w:r w:rsidRPr="002F7FE8">
        <w:rPr>
          <w:rFonts w:ascii="Times New Roman" w:hAnsi="Times New Roman"/>
          <w:i/>
          <w:sz w:val="28"/>
          <w:szCs w:val="28"/>
        </w:rPr>
        <w:t xml:space="preserve"> </w:t>
      </w:r>
      <w:r w:rsidRPr="002F7FE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десяти календарных дней с даты его утверждения.</w:t>
      </w:r>
    </w:p>
    <w:p w:rsidR="006A4990" w:rsidRPr="002F7FE8" w:rsidRDefault="006A4990" w:rsidP="00E52F2B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lastRenderedPageBreak/>
        <w:t xml:space="preserve">Копия заключения технической комиссии в десятидневный срок со дня его </w:t>
      </w:r>
      <w:proofErr w:type="gramStart"/>
      <w:r w:rsidRPr="002F7FE8">
        <w:rPr>
          <w:rFonts w:ascii="Times New Roman" w:hAnsi="Times New Roman"/>
          <w:sz w:val="28"/>
          <w:szCs w:val="28"/>
        </w:rPr>
        <w:t>утверждения  направляется</w:t>
      </w:r>
      <w:proofErr w:type="gramEnd"/>
      <w:r w:rsidRPr="002F7FE8">
        <w:rPr>
          <w:rFonts w:ascii="Times New Roman" w:hAnsi="Times New Roman"/>
          <w:sz w:val="28"/>
          <w:szCs w:val="28"/>
        </w:rPr>
        <w:t xml:space="preserve"> (вручается):</w:t>
      </w:r>
    </w:p>
    <w:p w:rsidR="006A4990" w:rsidRPr="002F7FE8" w:rsidRDefault="006A4990" w:rsidP="00E52F2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а) физическому и (или) юридическому лицу, которому причинен вред;</w:t>
      </w:r>
    </w:p>
    <w:p w:rsidR="006A4990" w:rsidRPr="002F7FE8" w:rsidRDefault="006A4990" w:rsidP="00E52F2B">
      <w:pPr>
        <w:spacing w:after="0" w:line="253" w:lineRule="auto"/>
        <w:ind w:left="10" w:right="-10" w:hanging="10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б) заинтересованным лицам, которые участвовали в заседании 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технической комиссии;</w:t>
      </w:r>
    </w:p>
    <w:p w:rsidR="006A4990" w:rsidRPr="002F7FE8" w:rsidRDefault="006A4990" w:rsidP="00E52F2B">
      <w:pPr>
        <w:spacing w:after="0" w:line="253" w:lineRule="auto"/>
        <w:ind w:left="10" w:right="-10" w:hanging="10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 xml:space="preserve">в) представителям граждан и их объединений - по их письменным </w:t>
      </w:r>
    </w:p>
    <w:p w:rsidR="006A4990" w:rsidRPr="002F7FE8" w:rsidRDefault="006A4990" w:rsidP="00E52F2B">
      <w:pPr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запросам.</w:t>
      </w:r>
    </w:p>
    <w:p w:rsidR="006A4990" w:rsidRPr="002F7FE8" w:rsidRDefault="006A4990" w:rsidP="00E52F2B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6A4990" w:rsidRPr="002F7FE8" w:rsidRDefault="006A4990" w:rsidP="00E52F2B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6A4990" w:rsidRDefault="006A4990" w:rsidP="00E52F2B">
      <w:pPr>
        <w:numPr>
          <w:ilvl w:val="0"/>
          <w:numId w:val="6"/>
        </w:numPr>
        <w:spacing w:after="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F7FE8">
        <w:rPr>
          <w:rFonts w:ascii="Times New Roman" w:hAnsi="Times New Roman"/>
          <w:sz w:val="28"/>
          <w:szCs w:val="28"/>
        </w:rP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E52F2B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2D3304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2D3304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2D3304" w:rsidRDefault="002D3304" w:rsidP="002D3304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514F2B" w:rsidRDefault="00514F2B" w:rsidP="002D3304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</w:p>
    <w:p w:rsidR="00514F2B" w:rsidRPr="002F7FE8" w:rsidRDefault="00514F2B" w:rsidP="002D3304">
      <w:pPr>
        <w:spacing w:after="0" w:line="249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4990" w:rsidRPr="006A4990" w:rsidRDefault="006A4990" w:rsidP="006A4990">
      <w:pPr>
        <w:spacing w:after="11" w:line="253" w:lineRule="auto"/>
        <w:ind w:left="10" w:right="-10" w:hanging="10"/>
        <w:jc w:val="right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D3304" w:rsidRDefault="006A4990" w:rsidP="006A4990">
      <w:pPr>
        <w:spacing w:after="11" w:line="253" w:lineRule="auto"/>
        <w:ind w:left="3681" w:right="-10" w:hanging="10"/>
        <w:jc w:val="right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к </w:t>
      </w:r>
      <w:r w:rsidRPr="006A4990">
        <w:rPr>
          <w:rFonts w:ascii="Times New Roman" w:hAnsi="Times New Roman"/>
          <w:sz w:val="28"/>
          <w:szCs w:val="28"/>
        </w:rPr>
        <w:tab/>
        <w:t xml:space="preserve">Порядку, </w:t>
      </w:r>
      <w:r w:rsidRPr="006A4990">
        <w:rPr>
          <w:rFonts w:ascii="Times New Roman" w:hAnsi="Times New Roman"/>
          <w:sz w:val="28"/>
          <w:szCs w:val="28"/>
        </w:rPr>
        <w:tab/>
        <w:t xml:space="preserve">утвержденному постановлением </w:t>
      </w:r>
      <w:r w:rsidRPr="006A4990">
        <w:rPr>
          <w:rFonts w:ascii="Times New Roman" w:hAnsi="Times New Roman"/>
          <w:sz w:val="28"/>
          <w:szCs w:val="28"/>
        </w:rPr>
        <w:tab/>
        <w:t xml:space="preserve">администрации </w:t>
      </w:r>
      <w:r w:rsidR="002D3304" w:rsidRPr="0027123D"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  <w:r w:rsidRPr="006A4990">
        <w:rPr>
          <w:rFonts w:ascii="Times New Roman" w:hAnsi="Times New Roman"/>
          <w:sz w:val="28"/>
          <w:szCs w:val="28"/>
        </w:rPr>
        <w:t xml:space="preserve"> от _____ №_____ </w:t>
      </w:r>
    </w:p>
    <w:p w:rsidR="002D3304" w:rsidRDefault="002D3304" w:rsidP="006A4990">
      <w:pPr>
        <w:spacing w:after="11" w:line="253" w:lineRule="auto"/>
        <w:ind w:left="3681" w:right="-10" w:hanging="10"/>
        <w:jc w:val="right"/>
        <w:rPr>
          <w:rFonts w:ascii="Times New Roman" w:hAnsi="Times New Roman"/>
          <w:sz w:val="28"/>
          <w:szCs w:val="28"/>
        </w:rPr>
      </w:pPr>
    </w:p>
    <w:p w:rsidR="006A4990" w:rsidRPr="006A4990" w:rsidRDefault="006A4990" w:rsidP="002D3304">
      <w:pPr>
        <w:spacing w:after="11" w:line="253" w:lineRule="auto"/>
        <w:ind w:left="3681" w:right="-10" w:hanging="10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АКТ ОСМОТРА</w:t>
      </w:r>
    </w:p>
    <w:p w:rsidR="006A4990" w:rsidRPr="006A4990" w:rsidRDefault="006A4990" w:rsidP="002D3304">
      <w:pPr>
        <w:ind w:left="2484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объекта капитального строительства</w:t>
      </w:r>
    </w:p>
    <w:p w:rsidR="006A4990" w:rsidRPr="006A4990" w:rsidRDefault="006A4990" w:rsidP="006A4990">
      <w:pPr>
        <w:spacing w:after="12"/>
        <w:ind w:left="348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______________________________________________________________  </w:t>
      </w:r>
    </w:p>
    <w:p w:rsidR="006A4990" w:rsidRPr="006A4990" w:rsidRDefault="006A4990" w:rsidP="006A4990">
      <w:pPr>
        <w:spacing w:after="397" w:line="238" w:lineRule="auto"/>
        <w:ind w:left="3431" w:right="603" w:hanging="1692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(указать наименование и почтовый или строительный адрес объекта капитального строительства)</w:t>
      </w:r>
    </w:p>
    <w:p w:rsidR="006A4990" w:rsidRPr="006A4990" w:rsidRDefault="006A4990" w:rsidP="006A4990">
      <w:pPr>
        <w:spacing w:after="306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«__» __________ 20__ г.                                                             № _____________</w:t>
      </w:r>
    </w:p>
    <w:p w:rsidR="006A4990" w:rsidRPr="006A4990" w:rsidRDefault="006A4990" w:rsidP="006A4990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______________________________</w:t>
      </w:r>
    </w:p>
    <w:p w:rsidR="006A4990" w:rsidRPr="006A4990" w:rsidRDefault="006A4990" w:rsidP="006A4990">
      <w:pPr>
        <w:spacing w:after="371" w:line="265" w:lineRule="auto"/>
        <w:ind w:left="714" w:right="709" w:hanging="10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(место составления)</w:t>
      </w:r>
    </w:p>
    <w:p w:rsidR="006A4990" w:rsidRPr="006A4990" w:rsidRDefault="006A4990" w:rsidP="006A4990">
      <w:pPr>
        <w:ind w:left="-15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     Мною (нами</w:t>
      </w:r>
      <w:proofErr w:type="gramStart"/>
      <w:r w:rsidRPr="006A4990">
        <w:rPr>
          <w:rFonts w:ascii="Times New Roman" w:hAnsi="Times New Roman"/>
          <w:sz w:val="28"/>
          <w:szCs w:val="28"/>
        </w:rPr>
        <w:t>),_</w:t>
      </w:r>
      <w:proofErr w:type="gramEnd"/>
      <w:r w:rsidRPr="006A4990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A4990" w:rsidRPr="006A4990" w:rsidRDefault="006A4990" w:rsidP="006A4990">
      <w:pPr>
        <w:spacing w:after="49" w:line="265" w:lineRule="auto"/>
        <w:ind w:left="714" w:right="709" w:hanging="10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(ФИО, должность)</w:t>
      </w:r>
    </w:p>
    <w:p w:rsidR="006A4990" w:rsidRPr="006A4990" w:rsidRDefault="006A4990" w:rsidP="006A4990">
      <w:pPr>
        <w:spacing w:line="238" w:lineRule="auto"/>
        <w:ind w:left="-15" w:right="-12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в период с «__» ч «__» мин «__» _______ 20__ г. по «__» ч «__» мин «__» _______</w:t>
      </w:r>
      <w:proofErr w:type="gramStart"/>
      <w:r w:rsidRPr="006A4990">
        <w:rPr>
          <w:rFonts w:ascii="Times New Roman" w:hAnsi="Times New Roman"/>
          <w:sz w:val="28"/>
          <w:szCs w:val="28"/>
        </w:rPr>
        <w:t>_  20</w:t>
      </w:r>
      <w:proofErr w:type="gramEnd"/>
      <w:r w:rsidRPr="006A4990">
        <w:rPr>
          <w:rFonts w:ascii="Times New Roman" w:hAnsi="Times New Roman"/>
          <w:sz w:val="28"/>
          <w:szCs w:val="28"/>
        </w:rPr>
        <w:t xml:space="preserve">__ г.  </w:t>
      </w:r>
      <w:proofErr w:type="gramStart"/>
      <w:r w:rsidRPr="006A4990">
        <w:rPr>
          <w:rFonts w:ascii="Times New Roman" w:hAnsi="Times New Roman"/>
          <w:sz w:val="28"/>
          <w:szCs w:val="28"/>
        </w:rPr>
        <w:t>проведен  осмотр</w:t>
      </w:r>
      <w:proofErr w:type="gramEnd"/>
      <w:r w:rsidRPr="006A4990">
        <w:rPr>
          <w:rFonts w:ascii="Times New Roman" w:hAnsi="Times New Roman"/>
          <w:sz w:val="28"/>
          <w:szCs w:val="28"/>
        </w:rPr>
        <w:t xml:space="preserve">  объекта капитального строительства           по адресу:__________________________________________________________</w:t>
      </w:r>
    </w:p>
    <w:p w:rsidR="006A4990" w:rsidRPr="006A4990" w:rsidRDefault="006A4990" w:rsidP="006A4990">
      <w:pPr>
        <w:spacing w:after="75" w:line="238" w:lineRule="auto"/>
        <w:ind w:left="3431" w:right="603" w:hanging="1692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(указать наименование и почтовый или строительный адрес объекта капитального строительства)</w:t>
      </w:r>
    </w:p>
    <w:p w:rsidR="006A4990" w:rsidRPr="006A4990" w:rsidRDefault="006A4990" w:rsidP="006A4990">
      <w:pPr>
        <w:spacing w:after="12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     Осмотр проведен в присутствии ____________________________________</w:t>
      </w:r>
    </w:p>
    <w:p w:rsidR="006A4990" w:rsidRPr="006A4990" w:rsidRDefault="006A4990" w:rsidP="006A4990">
      <w:pPr>
        <w:spacing w:after="12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A4990" w:rsidRPr="006A4990" w:rsidRDefault="006A4990" w:rsidP="006A4990">
      <w:pPr>
        <w:spacing w:after="49" w:line="265" w:lineRule="auto"/>
        <w:ind w:left="714" w:right="709" w:hanging="10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       (ФИО, должность)</w:t>
      </w:r>
    </w:p>
    <w:p w:rsidR="006A4990" w:rsidRPr="006A4990" w:rsidRDefault="006A4990" w:rsidP="006A4990">
      <w:pPr>
        <w:ind w:left="-15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     По результатам осмотра установлено следующее:</w:t>
      </w:r>
    </w:p>
    <w:p w:rsidR="006A4990" w:rsidRPr="006A4990" w:rsidRDefault="006A4990" w:rsidP="006A4990">
      <w:pPr>
        <w:spacing w:after="12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A4990" w:rsidRPr="006A4990" w:rsidRDefault="006A4990" w:rsidP="006A4990">
      <w:pPr>
        <w:spacing w:after="310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__________________________________________________________________ __________________________________________________________________</w:t>
      </w:r>
    </w:p>
    <w:p w:rsidR="006A4990" w:rsidRPr="006A4990" w:rsidRDefault="006A4990" w:rsidP="006A4990">
      <w:pPr>
        <w:ind w:left="-15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Приложения: </w:t>
      </w:r>
    </w:p>
    <w:p w:rsidR="006A4990" w:rsidRPr="006A4990" w:rsidRDefault="006A4990" w:rsidP="006A4990">
      <w:pPr>
        <w:spacing w:after="12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A4990" w:rsidRPr="006A4990" w:rsidRDefault="006A4990" w:rsidP="006A4990">
      <w:pPr>
        <w:spacing w:after="306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A4990" w:rsidRPr="006A4990" w:rsidRDefault="006A4990" w:rsidP="006A4990">
      <w:pPr>
        <w:ind w:left="-15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Подписи лиц, присутствовавших при проведении осмотра:</w:t>
      </w:r>
    </w:p>
    <w:p w:rsidR="006A4990" w:rsidRPr="006A4990" w:rsidRDefault="006A4990" w:rsidP="006A4990">
      <w:pPr>
        <w:spacing w:after="12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lastRenderedPageBreak/>
        <w:t xml:space="preserve">___________                      ________                    ________________   </w:t>
      </w:r>
    </w:p>
    <w:p w:rsidR="006A4990" w:rsidRPr="006A4990" w:rsidRDefault="006A4990" w:rsidP="006A4990">
      <w:pPr>
        <w:spacing w:after="394" w:line="238" w:lineRule="auto"/>
        <w:ind w:right="603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    (</w:t>
      </w:r>
      <w:proofErr w:type="gramStart"/>
      <w:r w:rsidRPr="006A4990">
        <w:rPr>
          <w:rFonts w:ascii="Times New Roman" w:hAnsi="Times New Roman"/>
          <w:sz w:val="28"/>
          <w:szCs w:val="28"/>
        </w:rPr>
        <w:t xml:space="preserve">должность)   </w:t>
      </w:r>
      <w:proofErr w:type="gramEnd"/>
      <w:r w:rsidRPr="006A4990">
        <w:rPr>
          <w:rFonts w:ascii="Times New Roman" w:hAnsi="Times New Roman"/>
          <w:sz w:val="28"/>
          <w:szCs w:val="28"/>
        </w:rPr>
        <w:t xml:space="preserve">                                    (подпись)                                 (расшифровка подписи)</w:t>
      </w:r>
    </w:p>
    <w:p w:rsidR="006A4990" w:rsidRPr="006A4990" w:rsidRDefault="006A4990" w:rsidP="006A4990">
      <w:pPr>
        <w:ind w:left="-15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Подписи должностных лиц, проводивших осмотр:</w:t>
      </w:r>
    </w:p>
    <w:p w:rsidR="006A4990" w:rsidRPr="006A4990" w:rsidRDefault="006A4990" w:rsidP="006A4990">
      <w:pPr>
        <w:spacing w:after="12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___________                      ________                    ________________   </w:t>
      </w:r>
    </w:p>
    <w:p w:rsidR="006A4990" w:rsidRDefault="006A4990" w:rsidP="006A4990">
      <w:pPr>
        <w:spacing w:after="1038" w:line="238" w:lineRule="auto"/>
        <w:ind w:right="603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    (</w:t>
      </w:r>
      <w:proofErr w:type="gramStart"/>
      <w:r w:rsidRPr="006A4990">
        <w:rPr>
          <w:rFonts w:ascii="Times New Roman" w:hAnsi="Times New Roman"/>
          <w:sz w:val="28"/>
          <w:szCs w:val="28"/>
        </w:rPr>
        <w:t xml:space="preserve">должность)   </w:t>
      </w:r>
      <w:proofErr w:type="gramEnd"/>
      <w:r w:rsidRPr="006A4990">
        <w:rPr>
          <w:rFonts w:ascii="Times New Roman" w:hAnsi="Times New Roman"/>
          <w:sz w:val="28"/>
          <w:szCs w:val="28"/>
        </w:rPr>
        <w:t xml:space="preserve">                                    (подпись)                                  (расшифровка подписи)</w:t>
      </w:r>
    </w:p>
    <w:p w:rsidR="002D3304" w:rsidRDefault="002D3304" w:rsidP="006A4990">
      <w:pPr>
        <w:spacing w:after="1038" w:line="238" w:lineRule="auto"/>
        <w:ind w:right="603"/>
        <w:rPr>
          <w:rFonts w:ascii="Times New Roman" w:hAnsi="Times New Roman"/>
          <w:sz w:val="28"/>
          <w:szCs w:val="28"/>
        </w:rPr>
      </w:pPr>
    </w:p>
    <w:p w:rsidR="002D3304" w:rsidRDefault="002D3304" w:rsidP="006A4990">
      <w:pPr>
        <w:spacing w:after="1038" w:line="238" w:lineRule="auto"/>
        <w:ind w:right="603"/>
        <w:rPr>
          <w:rFonts w:ascii="Times New Roman" w:hAnsi="Times New Roman"/>
          <w:sz w:val="28"/>
          <w:szCs w:val="28"/>
        </w:rPr>
      </w:pPr>
    </w:p>
    <w:p w:rsidR="002D3304" w:rsidRDefault="002D3304" w:rsidP="006A4990">
      <w:pPr>
        <w:spacing w:after="1038" w:line="238" w:lineRule="auto"/>
        <w:ind w:right="603"/>
        <w:rPr>
          <w:rFonts w:ascii="Times New Roman" w:hAnsi="Times New Roman"/>
          <w:sz w:val="28"/>
          <w:szCs w:val="28"/>
        </w:rPr>
      </w:pPr>
    </w:p>
    <w:p w:rsidR="002D3304" w:rsidRDefault="002D3304" w:rsidP="006A4990">
      <w:pPr>
        <w:spacing w:after="1038" w:line="238" w:lineRule="auto"/>
        <w:ind w:right="603"/>
        <w:rPr>
          <w:rFonts w:ascii="Times New Roman" w:hAnsi="Times New Roman"/>
          <w:sz w:val="28"/>
          <w:szCs w:val="28"/>
        </w:rPr>
      </w:pPr>
    </w:p>
    <w:p w:rsidR="002D3304" w:rsidRDefault="002D3304" w:rsidP="006A4990">
      <w:pPr>
        <w:spacing w:after="1038" w:line="238" w:lineRule="auto"/>
        <w:ind w:right="603"/>
        <w:rPr>
          <w:rFonts w:ascii="Times New Roman" w:hAnsi="Times New Roman"/>
          <w:sz w:val="28"/>
          <w:szCs w:val="28"/>
        </w:rPr>
      </w:pPr>
    </w:p>
    <w:p w:rsidR="002D3304" w:rsidRDefault="002D3304" w:rsidP="006A4990">
      <w:pPr>
        <w:spacing w:after="1038" w:line="238" w:lineRule="auto"/>
        <w:ind w:right="603"/>
        <w:rPr>
          <w:rFonts w:ascii="Times New Roman" w:hAnsi="Times New Roman"/>
          <w:sz w:val="28"/>
          <w:szCs w:val="28"/>
        </w:rPr>
      </w:pPr>
    </w:p>
    <w:p w:rsidR="002D3304" w:rsidRDefault="002D3304" w:rsidP="006A4990">
      <w:pPr>
        <w:spacing w:after="1038" w:line="238" w:lineRule="auto"/>
        <w:ind w:right="603"/>
        <w:rPr>
          <w:rFonts w:ascii="Times New Roman" w:hAnsi="Times New Roman"/>
          <w:sz w:val="28"/>
          <w:szCs w:val="28"/>
        </w:rPr>
      </w:pPr>
    </w:p>
    <w:p w:rsidR="002D3304" w:rsidRPr="006A4990" w:rsidRDefault="002D3304" w:rsidP="006A4990">
      <w:pPr>
        <w:spacing w:after="1038" w:line="238" w:lineRule="auto"/>
        <w:ind w:right="603"/>
        <w:rPr>
          <w:rFonts w:ascii="Times New Roman" w:hAnsi="Times New Roman"/>
          <w:sz w:val="28"/>
          <w:szCs w:val="28"/>
        </w:rPr>
      </w:pPr>
    </w:p>
    <w:p w:rsidR="006A4990" w:rsidRPr="006A4990" w:rsidRDefault="006A4990" w:rsidP="006A4990">
      <w:pPr>
        <w:spacing w:after="11" w:line="253" w:lineRule="auto"/>
        <w:ind w:left="10" w:right="-10" w:hanging="1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A4990">
        <w:rPr>
          <w:rFonts w:ascii="Times New Roman" w:hAnsi="Times New Roman"/>
          <w:sz w:val="28"/>
          <w:szCs w:val="28"/>
        </w:rPr>
        <w:lastRenderedPageBreak/>
        <w:t>Приложение  2</w:t>
      </w:r>
      <w:proofErr w:type="gramEnd"/>
    </w:p>
    <w:p w:rsidR="002D3304" w:rsidRDefault="006A4990" w:rsidP="006A4990">
      <w:pPr>
        <w:spacing w:after="11" w:line="253" w:lineRule="auto"/>
        <w:ind w:left="3371" w:right="-10" w:hanging="10"/>
        <w:jc w:val="right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к </w:t>
      </w:r>
      <w:r w:rsidRPr="006A4990">
        <w:rPr>
          <w:rFonts w:ascii="Times New Roman" w:hAnsi="Times New Roman"/>
          <w:sz w:val="28"/>
          <w:szCs w:val="28"/>
        </w:rPr>
        <w:tab/>
        <w:t xml:space="preserve">Порядку, </w:t>
      </w:r>
      <w:r w:rsidRPr="006A4990">
        <w:rPr>
          <w:rFonts w:ascii="Times New Roman" w:hAnsi="Times New Roman"/>
          <w:sz w:val="28"/>
          <w:szCs w:val="28"/>
        </w:rPr>
        <w:tab/>
        <w:t xml:space="preserve">утвержденному постановлением </w:t>
      </w:r>
      <w:r w:rsidRPr="006A4990">
        <w:rPr>
          <w:rFonts w:ascii="Times New Roman" w:hAnsi="Times New Roman"/>
          <w:sz w:val="28"/>
          <w:szCs w:val="28"/>
        </w:rPr>
        <w:tab/>
        <w:t xml:space="preserve">администрации </w:t>
      </w:r>
      <w:r w:rsidR="002D3304" w:rsidRPr="0027123D"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  <w:r w:rsidR="002D3304" w:rsidRPr="002D3304">
        <w:rPr>
          <w:rFonts w:ascii="Times New Roman" w:hAnsi="Times New Roman"/>
          <w:sz w:val="28"/>
          <w:szCs w:val="28"/>
        </w:rPr>
        <w:t xml:space="preserve"> </w:t>
      </w:r>
    </w:p>
    <w:p w:rsidR="002D3304" w:rsidRDefault="006A4990" w:rsidP="006A4990">
      <w:pPr>
        <w:spacing w:after="11" w:line="253" w:lineRule="auto"/>
        <w:ind w:left="3371" w:right="-10" w:hanging="10"/>
        <w:jc w:val="right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от ____ №_____ </w:t>
      </w:r>
    </w:p>
    <w:p w:rsidR="002D3304" w:rsidRDefault="002D3304" w:rsidP="006A4990">
      <w:pPr>
        <w:spacing w:after="11" w:line="253" w:lineRule="auto"/>
        <w:ind w:left="3371" w:right="-10" w:hanging="10"/>
        <w:jc w:val="right"/>
        <w:rPr>
          <w:rFonts w:ascii="Times New Roman" w:hAnsi="Times New Roman"/>
          <w:sz w:val="28"/>
          <w:szCs w:val="28"/>
        </w:rPr>
      </w:pPr>
    </w:p>
    <w:p w:rsidR="006A4990" w:rsidRPr="006A4990" w:rsidRDefault="006A4990" w:rsidP="006A4990">
      <w:pPr>
        <w:spacing w:after="11" w:line="253" w:lineRule="auto"/>
        <w:ind w:left="3371" w:right="-10" w:hanging="10"/>
        <w:jc w:val="right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УТВЕРЖДАЮ</w:t>
      </w:r>
    </w:p>
    <w:p w:rsidR="006A4990" w:rsidRPr="006A4990" w:rsidRDefault="006A4990" w:rsidP="006A4990">
      <w:pPr>
        <w:spacing w:after="11" w:line="253" w:lineRule="auto"/>
        <w:ind w:left="10" w:right="487" w:hanging="10"/>
        <w:jc w:val="right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глава (глава администрации)</w:t>
      </w:r>
    </w:p>
    <w:p w:rsidR="006A4990" w:rsidRPr="006A4990" w:rsidRDefault="006A4990" w:rsidP="006A4990">
      <w:pPr>
        <w:spacing w:after="12"/>
        <w:ind w:left="4439" w:hanging="10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(наименование муниципального образования)</w:t>
      </w:r>
    </w:p>
    <w:p w:rsidR="006A4990" w:rsidRPr="006A4990" w:rsidRDefault="006A4990" w:rsidP="006A4990">
      <w:pPr>
        <w:spacing w:line="259" w:lineRule="auto"/>
        <w:ind w:right="43"/>
        <w:jc w:val="right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_______________  _______________ </w:t>
      </w:r>
    </w:p>
    <w:p w:rsidR="006A4990" w:rsidRPr="006A4990" w:rsidRDefault="006A4990" w:rsidP="006A4990">
      <w:pPr>
        <w:spacing w:after="3" w:line="259" w:lineRule="auto"/>
        <w:ind w:left="5768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(</w:t>
      </w:r>
      <w:proofErr w:type="gramStart"/>
      <w:r w:rsidRPr="006A4990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6A4990">
        <w:rPr>
          <w:rFonts w:ascii="Times New Roman" w:hAnsi="Times New Roman"/>
          <w:sz w:val="28"/>
          <w:szCs w:val="28"/>
        </w:rPr>
        <w:t xml:space="preserve">               (ФИО)</w:t>
      </w:r>
    </w:p>
    <w:p w:rsidR="006A4990" w:rsidRPr="006A4990" w:rsidRDefault="006A4990" w:rsidP="006A4990">
      <w:pPr>
        <w:spacing w:after="570" w:line="253" w:lineRule="auto"/>
        <w:ind w:left="10" w:right="-10" w:hanging="10"/>
        <w:jc w:val="right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«____» _______________________г.</w:t>
      </w:r>
    </w:p>
    <w:p w:rsidR="006A4990" w:rsidRPr="006A4990" w:rsidRDefault="006A4990" w:rsidP="006A4990">
      <w:pPr>
        <w:spacing w:after="12"/>
        <w:ind w:left="701" w:right="697" w:hanging="10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ЗАКЛЮЧЕНИЕ</w:t>
      </w:r>
    </w:p>
    <w:p w:rsidR="006A4990" w:rsidRPr="006A4990" w:rsidRDefault="006A4990" w:rsidP="006A4990">
      <w:pPr>
        <w:spacing w:after="12"/>
        <w:ind w:left="701" w:right="697" w:hanging="10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технической комиссии </w:t>
      </w:r>
    </w:p>
    <w:p w:rsidR="006A4990" w:rsidRPr="006A4990" w:rsidRDefault="006A4990" w:rsidP="006A4990">
      <w:pPr>
        <w:spacing w:after="12"/>
        <w:ind w:left="348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A4990" w:rsidRPr="006A4990" w:rsidRDefault="006A4990" w:rsidP="006A4990">
      <w:pPr>
        <w:spacing w:after="75" w:line="238" w:lineRule="auto"/>
        <w:ind w:left="3431" w:right="603" w:hanging="1692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(указать наименование и почтовый или строительный адрес объекта капитального строительства)</w:t>
      </w:r>
    </w:p>
    <w:p w:rsidR="006A4990" w:rsidRPr="006A4990" w:rsidRDefault="006A4990" w:rsidP="006A4990">
      <w:pPr>
        <w:spacing w:after="12"/>
        <w:ind w:left="2203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     _________________________________</w:t>
      </w:r>
    </w:p>
    <w:p w:rsidR="006A4990" w:rsidRPr="006A4990" w:rsidRDefault="006A4990" w:rsidP="006A4990">
      <w:pPr>
        <w:spacing w:after="371" w:line="265" w:lineRule="auto"/>
        <w:ind w:left="714" w:right="709" w:hanging="10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(место составления)</w:t>
      </w:r>
    </w:p>
    <w:p w:rsidR="006A4990" w:rsidRPr="006A4990" w:rsidRDefault="006A4990" w:rsidP="006A4990">
      <w:pPr>
        <w:spacing w:after="12"/>
        <w:ind w:left="-15" w:firstLine="709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Технической комиссией, созданной постановлением ________________ __________________________________________________________________</w:t>
      </w:r>
    </w:p>
    <w:p w:rsidR="006A4990" w:rsidRPr="006A4990" w:rsidRDefault="006A4990" w:rsidP="006A4990">
      <w:pPr>
        <w:spacing w:after="49" w:line="265" w:lineRule="auto"/>
        <w:ind w:left="714" w:hanging="10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(указать наименование администрации)</w:t>
      </w:r>
    </w:p>
    <w:p w:rsidR="006A4990" w:rsidRPr="006A4990" w:rsidRDefault="006A4990" w:rsidP="006A4990">
      <w:pPr>
        <w:spacing w:after="310"/>
        <w:ind w:left="-15"/>
        <w:rPr>
          <w:rFonts w:ascii="Times New Roman" w:hAnsi="Times New Roman"/>
          <w:sz w:val="28"/>
          <w:szCs w:val="28"/>
        </w:rPr>
      </w:pPr>
      <w:proofErr w:type="gramStart"/>
      <w:r w:rsidRPr="006A4990">
        <w:rPr>
          <w:rFonts w:ascii="Times New Roman" w:hAnsi="Times New Roman"/>
          <w:sz w:val="28"/>
          <w:szCs w:val="28"/>
        </w:rPr>
        <w:t>в  составе</w:t>
      </w:r>
      <w:proofErr w:type="gramEnd"/>
      <w:r w:rsidRPr="006A4990">
        <w:rPr>
          <w:rFonts w:ascii="Times New Roman" w:hAnsi="Times New Roman"/>
          <w:sz w:val="28"/>
          <w:szCs w:val="28"/>
        </w:rPr>
        <w:t>:  ФИО, должность (указываются все члены технической комиссии), установлено следующее:</w:t>
      </w:r>
    </w:p>
    <w:p w:rsidR="006A4990" w:rsidRPr="006A4990" w:rsidRDefault="006A4990" w:rsidP="006A4990">
      <w:pPr>
        <w:spacing w:after="12"/>
        <w:ind w:left="701" w:right="290" w:hanging="10"/>
        <w:jc w:val="center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b/>
          <w:sz w:val="28"/>
          <w:szCs w:val="28"/>
        </w:rPr>
        <w:t>Раздел 1.</w:t>
      </w:r>
      <w:r w:rsidRPr="006A49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4990">
        <w:rPr>
          <w:rFonts w:ascii="Times New Roman" w:hAnsi="Times New Roman"/>
          <w:sz w:val="28"/>
          <w:szCs w:val="28"/>
        </w:rPr>
        <w:t>Общие  сведения</w:t>
      </w:r>
      <w:proofErr w:type="gramEnd"/>
      <w:r w:rsidRPr="006A4990">
        <w:rPr>
          <w:rFonts w:ascii="Times New Roman" w:hAnsi="Times New Roman"/>
          <w:sz w:val="28"/>
          <w:szCs w:val="28"/>
        </w:rPr>
        <w:t xml:space="preserve">  об  объекте капитального  строительства:</w:t>
      </w:r>
    </w:p>
    <w:p w:rsidR="006A4990" w:rsidRPr="006A4990" w:rsidRDefault="006A4990" w:rsidP="006A4990">
      <w:pPr>
        <w:numPr>
          <w:ilvl w:val="0"/>
          <w:numId w:val="7"/>
        </w:numPr>
        <w:spacing w:after="3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i/>
          <w:sz w:val="28"/>
          <w:szCs w:val="28"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</w:t>
      </w:r>
      <w:proofErr w:type="gramStart"/>
      <w:r w:rsidRPr="006A4990">
        <w:rPr>
          <w:rFonts w:ascii="Times New Roman" w:hAnsi="Times New Roman"/>
          <w:i/>
          <w:sz w:val="28"/>
          <w:szCs w:val="28"/>
        </w:rPr>
        <w:t>документации  и</w:t>
      </w:r>
      <w:proofErr w:type="gramEnd"/>
      <w:r w:rsidRPr="006A4990">
        <w:rPr>
          <w:rFonts w:ascii="Times New Roman" w:hAnsi="Times New Roman"/>
          <w:i/>
          <w:sz w:val="28"/>
          <w:szCs w:val="28"/>
        </w:rPr>
        <w:t xml:space="preserve">  результатов    инженерных изысканий; </w:t>
      </w:r>
    </w:p>
    <w:p w:rsidR="006A4990" w:rsidRPr="006A4990" w:rsidRDefault="006A4990" w:rsidP="006A4990">
      <w:pPr>
        <w:numPr>
          <w:ilvl w:val="0"/>
          <w:numId w:val="7"/>
        </w:numPr>
        <w:spacing w:after="3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i/>
          <w:sz w:val="28"/>
          <w:szCs w:val="28"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6A4990" w:rsidRPr="006A4990" w:rsidRDefault="006A4990" w:rsidP="006A4990">
      <w:pPr>
        <w:numPr>
          <w:ilvl w:val="0"/>
          <w:numId w:val="7"/>
        </w:numPr>
        <w:spacing w:after="310" w:line="249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i/>
          <w:sz w:val="28"/>
          <w:szCs w:val="28"/>
        </w:rPr>
        <w:lastRenderedPageBreak/>
        <w:t xml:space="preserve">о лицах, осуществляющих </w:t>
      </w:r>
      <w:proofErr w:type="gramStart"/>
      <w:r w:rsidRPr="006A4990">
        <w:rPr>
          <w:rFonts w:ascii="Times New Roman" w:hAnsi="Times New Roman"/>
          <w:i/>
          <w:sz w:val="28"/>
          <w:szCs w:val="28"/>
        </w:rPr>
        <w:t>строительный  контроль</w:t>
      </w:r>
      <w:proofErr w:type="gramEnd"/>
      <w:r w:rsidRPr="006A4990">
        <w:rPr>
          <w:rFonts w:ascii="Times New Roman" w:hAnsi="Times New Roman"/>
          <w:i/>
          <w:sz w:val="28"/>
          <w:szCs w:val="28"/>
        </w:rPr>
        <w:t>; о проектных решениях,    предусмотренных проектной и рабочей документацией).</w:t>
      </w:r>
    </w:p>
    <w:p w:rsidR="006A4990" w:rsidRPr="006A4990" w:rsidRDefault="006A4990" w:rsidP="006A4990">
      <w:pPr>
        <w:ind w:left="-15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b/>
          <w:sz w:val="28"/>
          <w:szCs w:val="28"/>
        </w:rPr>
        <w:t>Раздел 2.</w:t>
      </w:r>
      <w:r w:rsidRPr="006A4990">
        <w:rPr>
          <w:rFonts w:ascii="Times New Roman" w:hAnsi="Times New Roman"/>
          <w:sz w:val="28"/>
          <w:szCs w:val="28"/>
        </w:rP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:rsidR="006A4990" w:rsidRPr="006A4990" w:rsidRDefault="006A4990" w:rsidP="006A4990">
      <w:pPr>
        <w:spacing w:after="312"/>
        <w:ind w:left="-15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b/>
          <w:sz w:val="28"/>
          <w:szCs w:val="28"/>
        </w:rPr>
        <w:t>Раздел   3.</w:t>
      </w:r>
      <w:r w:rsidRPr="006A4990">
        <w:rPr>
          <w:rFonts w:ascii="Times New Roman" w:hAnsi="Times New Roman"/>
          <w:sz w:val="28"/>
          <w:szCs w:val="28"/>
        </w:rPr>
        <w:t xml:space="preserve">   Причины   и   </w:t>
      </w:r>
      <w:proofErr w:type="gramStart"/>
      <w:r w:rsidRPr="006A4990">
        <w:rPr>
          <w:rFonts w:ascii="Times New Roman" w:hAnsi="Times New Roman"/>
          <w:sz w:val="28"/>
          <w:szCs w:val="28"/>
        </w:rPr>
        <w:t>последствия  нарушений</w:t>
      </w:r>
      <w:proofErr w:type="gramEnd"/>
      <w:r w:rsidRPr="006A4990">
        <w:rPr>
          <w:rFonts w:ascii="Times New Roman" w:hAnsi="Times New Roman"/>
          <w:sz w:val="28"/>
          <w:szCs w:val="28"/>
        </w:rPr>
        <w:t xml:space="preserve">  законодательства   о градостроительной деятельности на объекте капитального строительства.</w:t>
      </w:r>
    </w:p>
    <w:p w:rsidR="006A4990" w:rsidRPr="006A4990" w:rsidRDefault="006A4990" w:rsidP="006A4990">
      <w:pPr>
        <w:ind w:left="709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b/>
          <w:sz w:val="28"/>
          <w:szCs w:val="28"/>
        </w:rPr>
        <w:t>Раздел 4.</w:t>
      </w:r>
      <w:r w:rsidRPr="006A4990">
        <w:rPr>
          <w:rFonts w:ascii="Times New Roman" w:hAnsi="Times New Roman"/>
          <w:sz w:val="28"/>
          <w:szCs w:val="28"/>
        </w:rPr>
        <w:t xml:space="preserve"> Выводы.</w:t>
      </w:r>
    </w:p>
    <w:p w:rsidR="006A4990" w:rsidRPr="006A4990" w:rsidRDefault="006A4990" w:rsidP="006A4990">
      <w:pPr>
        <w:ind w:left="-15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Руководитель технической комиссии:</w:t>
      </w:r>
    </w:p>
    <w:p w:rsidR="006A4990" w:rsidRPr="006A4990" w:rsidRDefault="006A4990" w:rsidP="006A4990">
      <w:pPr>
        <w:spacing w:after="303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___________                                              ________                                  ________________    </w:t>
      </w:r>
      <w:proofErr w:type="gramStart"/>
      <w:r w:rsidRPr="006A4990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6A4990">
        <w:rPr>
          <w:rFonts w:ascii="Times New Roman" w:hAnsi="Times New Roman"/>
          <w:sz w:val="28"/>
          <w:szCs w:val="28"/>
        </w:rPr>
        <w:t>должность)                                           (подпись)                             (расшифровка подписи)</w:t>
      </w:r>
    </w:p>
    <w:p w:rsidR="006A4990" w:rsidRPr="006A4990" w:rsidRDefault="006A4990" w:rsidP="006A4990">
      <w:pPr>
        <w:ind w:left="-15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Заместитель руководителя технической комиссии:</w:t>
      </w:r>
    </w:p>
    <w:p w:rsidR="006A4990" w:rsidRPr="006A4990" w:rsidRDefault="006A4990" w:rsidP="006A4990">
      <w:pPr>
        <w:spacing w:after="303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___________                                              ________                                  ________________    </w:t>
      </w:r>
      <w:proofErr w:type="gramStart"/>
      <w:r w:rsidRPr="006A4990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6A4990">
        <w:rPr>
          <w:rFonts w:ascii="Times New Roman" w:hAnsi="Times New Roman"/>
          <w:sz w:val="28"/>
          <w:szCs w:val="28"/>
        </w:rPr>
        <w:t>должность)                                           (подпись)                             (расшифровка подписи)</w:t>
      </w:r>
    </w:p>
    <w:p w:rsidR="006A4990" w:rsidRPr="006A4990" w:rsidRDefault="006A4990" w:rsidP="006A4990">
      <w:pPr>
        <w:ind w:left="-15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>Члены технической комиссии:</w:t>
      </w:r>
    </w:p>
    <w:p w:rsidR="006A4990" w:rsidRPr="006A4990" w:rsidRDefault="006A4990" w:rsidP="006A4990">
      <w:pPr>
        <w:spacing w:after="11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___________                                              ________                                  ________________   </w:t>
      </w:r>
    </w:p>
    <w:p w:rsidR="006A4990" w:rsidRPr="006A4990" w:rsidRDefault="006A4990" w:rsidP="006A4990">
      <w:pPr>
        <w:spacing w:after="3" w:line="259" w:lineRule="auto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    (</w:t>
      </w:r>
      <w:proofErr w:type="gramStart"/>
      <w:r w:rsidRPr="006A4990">
        <w:rPr>
          <w:rFonts w:ascii="Times New Roman" w:hAnsi="Times New Roman"/>
          <w:sz w:val="28"/>
          <w:szCs w:val="28"/>
        </w:rPr>
        <w:t xml:space="preserve">должность)   </w:t>
      </w:r>
      <w:proofErr w:type="gramEnd"/>
      <w:r w:rsidRPr="006A4990">
        <w:rPr>
          <w:rFonts w:ascii="Times New Roman" w:hAnsi="Times New Roman"/>
          <w:sz w:val="28"/>
          <w:szCs w:val="28"/>
        </w:rPr>
        <w:t xml:space="preserve">                                        (подпись)                             (расшифровка подписи)</w:t>
      </w:r>
    </w:p>
    <w:p w:rsidR="006A4990" w:rsidRPr="006A4990" w:rsidRDefault="006A4990" w:rsidP="006A4990">
      <w:pPr>
        <w:spacing w:after="11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___________                                              ________                                  ________________   </w:t>
      </w:r>
    </w:p>
    <w:p w:rsidR="006A4990" w:rsidRPr="006A4990" w:rsidRDefault="006A4990" w:rsidP="006A4990">
      <w:pPr>
        <w:spacing w:after="3" w:line="259" w:lineRule="auto"/>
        <w:ind w:left="-5" w:hanging="10"/>
        <w:rPr>
          <w:rFonts w:ascii="Times New Roman" w:hAnsi="Times New Roman"/>
          <w:sz w:val="28"/>
          <w:szCs w:val="28"/>
        </w:rPr>
      </w:pPr>
      <w:r w:rsidRPr="006A4990">
        <w:rPr>
          <w:rFonts w:ascii="Times New Roman" w:hAnsi="Times New Roman"/>
          <w:sz w:val="28"/>
          <w:szCs w:val="28"/>
        </w:rPr>
        <w:t xml:space="preserve">    (</w:t>
      </w:r>
      <w:proofErr w:type="gramStart"/>
      <w:r w:rsidRPr="006A4990">
        <w:rPr>
          <w:rFonts w:ascii="Times New Roman" w:hAnsi="Times New Roman"/>
          <w:sz w:val="28"/>
          <w:szCs w:val="28"/>
        </w:rPr>
        <w:t xml:space="preserve">должность)   </w:t>
      </w:r>
      <w:proofErr w:type="gramEnd"/>
      <w:r w:rsidRPr="006A4990">
        <w:rPr>
          <w:rFonts w:ascii="Times New Roman" w:hAnsi="Times New Roman"/>
          <w:sz w:val="28"/>
          <w:szCs w:val="28"/>
        </w:rPr>
        <w:t xml:space="preserve">                                        (подпись)                             (расшифровка подписи)</w:t>
      </w:r>
    </w:p>
    <w:p w:rsidR="006A4990" w:rsidRPr="006A4990" w:rsidRDefault="006A4990" w:rsidP="00801C97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C97" w:rsidRPr="006A4990" w:rsidRDefault="00801C97" w:rsidP="00801C97">
      <w:pPr>
        <w:spacing w:after="0"/>
        <w:rPr>
          <w:rFonts w:ascii="Times New Roman" w:hAnsi="Times New Roman"/>
          <w:sz w:val="28"/>
          <w:szCs w:val="28"/>
        </w:rPr>
      </w:pPr>
    </w:p>
    <w:p w:rsidR="00801C97" w:rsidRPr="006A4990" w:rsidRDefault="00801C97" w:rsidP="00801C9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F12C76" w:rsidRPr="006A4990" w:rsidRDefault="00F12C76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12C76" w:rsidRPr="006A49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6754A4"/>
    <w:multiLevelType w:val="hybridMultilevel"/>
    <w:tmpl w:val="ACD020E0"/>
    <w:lvl w:ilvl="0" w:tplc="94561FC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AD1512"/>
    <w:multiLevelType w:val="hybridMultilevel"/>
    <w:tmpl w:val="B1EC4A4C"/>
    <w:lvl w:ilvl="0" w:tplc="F3046016">
      <w:start w:val="3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6CB93FE0"/>
    <w:multiLevelType w:val="hybridMultilevel"/>
    <w:tmpl w:val="8B18B12E"/>
    <w:lvl w:ilvl="0" w:tplc="C4D49D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97"/>
    <w:rsid w:val="000710F6"/>
    <w:rsid w:val="0027123D"/>
    <w:rsid w:val="002D3304"/>
    <w:rsid w:val="002F7FE8"/>
    <w:rsid w:val="00514F2B"/>
    <w:rsid w:val="006A4990"/>
    <w:rsid w:val="006C0B77"/>
    <w:rsid w:val="00766DFE"/>
    <w:rsid w:val="007D2DF2"/>
    <w:rsid w:val="00801C97"/>
    <w:rsid w:val="008242FF"/>
    <w:rsid w:val="00870751"/>
    <w:rsid w:val="00922C48"/>
    <w:rsid w:val="00B915B7"/>
    <w:rsid w:val="00CC6952"/>
    <w:rsid w:val="00DE0584"/>
    <w:rsid w:val="00E52F2B"/>
    <w:rsid w:val="00EA4F8F"/>
    <w:rsid w:val="00EA59DF"/>
    <w:rsid w:val="00EC3D2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0224-BBF8-470D-93A5-99933E9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9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01C9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1C97"/>
    <w:rPr>
      <w:color w:val="0000FF"/>
      <w:u w:val="single"/>
    </w:rPr>
  </w:style>
  <w:style w:type="paragraph" w:styleId="a4">
    <w:name w:val="No Spacing"/>
    <w:uiPriority w:val="1"/>
    <w:qFormat/>
    <w:rsid w:val="0080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customStyle="1" w:styleId="ConsPlusNormal">
    <w:name w:val="ConsPlusNormal"/>
    <w:rsid w:val="0080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2023-02-15T05:49:00Z</dcterms:created>
  <dcterms:modified xsi:type="dcterms:W3CDTF">2023-02-17T08:45:00Z</dcterms:modified>
</cp:coreProperties>
</file>