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50" w:rsidRDefault="00290A50" w:rsidP="00290A5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50" w:rsidRDefault="00290A50" w:rsidP="00290A5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290A50" w:rsidRDefault="00290A50" w:rsidP="00290A50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290A50" w:rsidRDefault="00290A50" w:rsidP="00290A50">
      <w:pPr>
        <w:pStyle w:val="1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290A50" w:rsidRDefault="00290A50" w:rsidP="00290A5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290A50" w:rsidRDefault="00290A50" w:rsidP="00290A5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290A50" w:rsidRDefault="00290A50" w:rsidP="00290A50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290A50" w:rsidRDefault="00290A50" w:rsidP="00290A50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20 февраля   2023 года  №  11</w:t>
      </w:r>
    </w:p>
    <w:p w:rsidR="00290A50" w:rsidRDefault="00290A50" w:rsidP="00290A50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290A50" w:rsidRDefault="00290A50" w:rsidP="00290A50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290A50" w:rsidRPr="00290A50" w:rsidRDefault="00290A50" w:rsidP="00290A50">
      <w:pPr>
        <w:spacing w:after="0" w:line="240" w:lineRule="auto"/>
        <w:ind w:right="2835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Рождественско-Хавского сельского поселения от 13.04.2017 № 17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:rsidR="00290A50" w:rsidRPr="00C2727F" w:rsidRDefault="00290A50" w:rsidP="00290A50">
      <w:pPr>
        <w:spacing w:after="0" w:line="240" w:lineRule="auto"/>
        <w:ind w:right="2835"/>
        <w:jc w:val="both"/>
        <w:rPr>
          <w:rFonts w:ascii="Times New Roman" w:hAnsi="Times New Roman"/>
          <w:sz w:val="26"/>
          <w:szCs w:val="26"/>
        </w:rPr>
      </w:pPr>
    </w:p>
    <w:p w:rsidR="00290A50" w:rsidRPr="00290A50" w:rsidRDefault="00290A50" w:rsidP="00290A5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90A50" w:rsidRPr="00290A50" w:rsidRDefault="00290A50" w:rsidP="00290A5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0A5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РФ, руководствуясь </w:t>
      </w:r>
      <w:proofErr w:type="gramStart"/>
      <w:r w:rsidRPr="00290A50">
        <w:rPr>
          <w:sz w:val="28"/>
          <w:szCs w:val="28"/>
        </w:rPr>
        <w:t>Уставом  Рождественско</w:t>
      </w:r>
      <w:proofErr w:type="gramEnd"/>
      <w:r w:rsidRPr="00290A50">
        <w:rPr>
          <w:sz w:val="28"/>
          <w:szCs w:val="28"/>
        </w:rPr>
        <w:t>-Хавского сельского поселения, рассмотрев протест прокуратуры Новоусманского района от 08.02.2023г. №2-1-2023, администрация Рождественско-Хавского сельского поселения</w:t>
      </w:r>
    </w:p>
    <w:p w:rsidR="00290A50" w:rsidRDefault="00290A50" w:rsidP="00D61B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90A50" w:rsidRDefault="00290A50" w:rsidP="00290A5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ПОСТАНОВЛЯЕТ :</w:t>
      </w:r>
      <w:proofErr w:type="gramEnd"/>
    </w:p>
    <w:p w:rsidR="00290A50" w:rsidRDefault="00290A50" w:rsidP="00D61B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0A50" w:rsidRPr="00290A50" w:rsidRDefault="00290A50" w:rsidP="00D61B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1. Внести в Постановление администрации Рождественско-Хавского сельского поселения от 13.04.2017 № 17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2FCE" w:rsidRPr="00A92FCE">
        <w:rPr>
          <w:rFonts w:ascii="Times New Roman" w:hAnsi="Times New Roman"/>
          <w:sz w:val="28"/>
          <w:szCs w:val="28"/>
        </w:rPr>
        <w:t>( в редакции постановлений от  05.08.2019г. № 81, от 08.06.2020 г. № 43, от 11.03.2021 г. № 33,</w:t>
      </w:r>
      <w:r w:rsidR="00A92FCE" w:rsidRPr="00A92FCE">
        <w:rPr>
          <w:rFonts w:ascii="Times New Roman" w:hAnsi="Times New Roman"/>
          <w:bCs/>
          <w:color w:val="000000"/>
          <w:sz w:val="28"/>
          <w:szCs w:val="28"/>
        </w:rPr>
        <w:t>от 23.05.2022 г. № 54</w:t>
      </w:r>
      <w:r w:rsidR="00A92FCE">
        <w:rPr>
          <w:rFonts w:ascii="Times New Roman" w:hAnsi="Times New Roman"/>
          <w:bCs/>
          <w:color w:val="000000"/>
          <w:sz w:val="28"/>
          <w:szCs w:val="28"/>
        </w:rPr>
        <w:t>, от 16.11.2022 г. № 109</w:t>
      </w:r>
      <w:r w:rsidR="00A92FCE" w:rsidRPr="00A92FCE">
        <w:rPr>
          <w:rFonts w:ascii="Times New Roman" w:hAnsi="Times New Roman"/>
          <w:sz w:val="28"/>
          <w:szCs w:val="28"/>
        </w:rPr>
        <w:t xml:space="preserve">) </w:t>
      </w:r>
      <w:r w:rsidRPr="00290A50">
        <w:rPr>
          <w:rFonts w:ascii="Times New Roman" w:hAnsi="Times New Roman"/>
          <w:sz w:val="28"/>
          <w:szCs w:val="28"/>
        </w:rPr>
        <w:t>следующие изменения:</w:t>
      </w:r>
    </w:p>
    <w:p w:rsidR="00290A50" w:rsidRPr="00290A50" w:rsidRDefault="00290A50" w:rsidP="00290A5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90A50">
        <w:rPr>
          <w:sz w:val="28"/>
          <w:szCs w:val="28"/>
        </w:rPr>
        <w:lastRenderedPageBreak/>
        <w:t xml:space="preserve">1.1. </w:t>
      </w:r>
      <w:r w:rsidR="002158E0">
        <w:rPr>
          <w:sz w:val="28"/>
          <w:szCs w:val="28"/>
        </w:rPr>
        <w:t xml:space="preserve">в приложении </w:t>
      </w:r>
      <w:r w:rsidRPr="002158E0">
        <w:rPr>
          <w:sz w:val="28"/>
          <w:szCs w:val="28"/>
        </w:rPr>
        <w:t>подпункт 1.2.1. </w:t>
      </w:r>
      <w:r w:rsidR="002158E0" w:rsidRPr="002158E0">
        <w:rPr>
          <w:sz w:val="28"/>
          <w:szCs w:val="28"/>
        </w:rPr>
        <w:t>под</w:t>
      </w:r>
      <w:r w:rsidRPr="002158E0">
        <w:rPr>
          <w:sz w:val="28"/>
          <w:szCs w:val="28"/>
        </w:rPr>
        <w:t>пункта 1</w:t>
      </w:r>
      <w:bookmarkStart w:id="0" w:name="_GoBack"/>
      <w:bookmarkEnd w:id="0"/>
      <w:r w:rsidRPr="002158E0">
        <w:rPr>
          <w:sz w:val="28"/>
          <w:szCs w:val="28"/>
        </w:rPr>
        <w:t>.2</w:t>
      </w:r>
      <w:r w:rsidRPr="00290A50">
        <w:rPr>
          <w:color w:val="000000"/>
          <w:sz w:val="28"/>
          <w:szCs w:val="28"/>
        </w:rPr>
        <w:t xml:space="preserve"> </w:t>
      </w:r>
      <w:r w:rsidRPr="00290A50">
        <w:rPr>
          <w:b/>
          <w:color w:val="000000"/>
          <w:sz w:val="28"/>
          <w:szCs w:val="28"/>
        </w:rPr>
        <w:t>Описание заявителей</w:t>
      </w:r>
      <w:r w:rsidRPr="00290A50">
        <w:rPr>
          <w:color w:val="000000"/>
          <w:sz w:val="28"/>
          <w:szCs w:val="28"/>
        </w:rPr>
        <w:t xml:space="preserve"> изложить в следующей редакции:</w:t>
      </w:r>
    </w:p>
    <w:p w:rsidR="00290A50" w:rsidRDefault="00290A50" w:rsidP="00290A50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90A50">
        <w:rPr>
          <w:color w:val="000000"/>
          <w:sz w:val="28"/>
          <w:szCs w:val="28"/>
        </w:rPr>
        <w:t>«1.2.1.  Земельные участки, находящиеся в государственной или муниципальной собственности, могут быть предоставлены в безвозмездное пользование</w:t>
      </w:r>
      <w:r w:rsidRPr="00290A50">
        <w:rPr>
          <w:sz w:val="28"/>
          <w:szCs w:val="28"/>
        </w:rPr>
        <w:t>:</w:t>
      </w:r>
    </w:p>
    <w:p w:rsidR="00290A50" w:rsidRDefault="00290A50" w:rsidP="00290A50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90A50">
        <w:rPr>
          <w:sz w:val="28"/>
          <w:szCs w:val="28"/>
        </w:rPr>
        <w:t>1) органам государственной власти и органам местного самоуправления; государственным и муниципальным учреждениям (бюджетным, казенным, автономным</w:t>
      </w:r>
      <w:proofErr w:type="gramStart"/>
      <w:r w:rsidRPr="00290A50">
        <w:rPr>
          <w:sz w:val="28"/>
          <w:szCs w:val="28"/>
        </w:rPr>
        <w:t>);  казенным</w:t>
      </w:r>
      <w:proofErr w:type="gramEnd"/>
      <w:r w:rsidRPr="00290A50">
        <w:rPr>
          <w:sz w:val="28"/>
          <w:szCs w:val="28"/>
        </w:rPr>
        <w:t xml:space="preserve"> предприятиям -  на срок до одного года;</w:t>
      </w:r>
    </w:p>
    <w:p w:rsidR="00290A50" w:rsidRPr="00290A50" w:rsidRDefault="00290A50" w:rsidP="00290A50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90A50">
        <w:rPr>
          <w:sz w:val="28"/>
          <w:szCs w:val="28"/>
        </w:rPr>
        <w:t>2) в виде служебных наделов работникам организаций в случаях, указанных в </w:t>
      </w:r>
      <w:hyperlink r:id="rId5" w:anchor="dst401" w:history="1">
        <w:r w:rsidRPr="00290A50">
          <w:rPr>
            <w:rStyle w:val="a3"/>
            <w:sz w:val="28"/>
            <w:szCs w:val="28"/>
          </w:rPr>
          <w:t xml:space="preserve">пункте 2 статьи </w:t>
        </w:r>
        <w:proofErr w:type="gramStart"/>
        <w:r w:rsidRPr="00290A50">
          <w:rPr>
            <w:rStyle w:val="a3"/>
            <w:sz w:val="28"/>
            <w:szCs w:val="28"/>
          </w:rPr>
          <w:t>24</w:t>
        </w:r>
      </w:hyperlink>
      <w:r w:rsidRPr="00290A50">
        <w:rPr>
          <w:sz w:val="28"/>
          <w:szCs w:val="28"/>
        </w:rPr>
        <w:t>  ЗК</w:t>
      </w:r>
      <w:proofErr w:type="gramEnd"/>
      <w:r w:rsidRPr="00290A50">
        <w:rPr>
          <w:sz w:val="28"/>
          <w:szCs w:val="28"/>
        </w:rPr>
        <w:t xml:space="preserve"> РФ, на срок трудового договора, заключенного между работником и организацией;</w:t>
      </w:r>
    </w:p>
    <w:p w:rsid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5) лицам, с которыми в соответствии с Федеральным </w:t>
      </w:r>
      <w:hyperlink r:id="rId6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 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специальностям, </w:t>
      </w:r>
      <w:r w:rsidRPr="00290A50">
        <w:rPr>
          <w:rFonts w:ascii="Times New Roman" w:hAnsi="Times New Roman"/>
          <w:sz w:val="28"/>
          <w:szCs w:val="28"/>
        </w:rPr>
        <w:lastRenderedPageBreak/>
        <w:t>установленным законом Воронежской области, на срок не более чем шесть лет;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10) гражданам и юридическим лицам для сельскохозяйственного, </w:t>
      </w:r>
      <w:proofErr w:type="spellStart"/>
      <w:r w:rsidRPr="00290A50">
        <w:rPr>
          <w:rFonts w:ascii="Times New Roman" w:hAnsi="Times New Roman"/>
          <w:sz w:val="28"/>
          <w:szCs w:val="28"/>
        </w:rPr>
        <w:t>охотхозяйственного</w:t>
      </w:r>
      <w:proofErr w:type="spellEnd"/>
      <w:r w:rsidRPr="00290A50">
        <w:rPr>
          <w:rFonts w:ascii="Times New Roman" w:hAnsi="Times New Roman"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 </w:t>
      </w:r>
      <w:hyperlink r:id="rId7" w:anchor="dst100010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порядке</w:t>
        </w:r>
      </w:hyperlink>
      <w:r w:rsidRPr="00290A50">
        <w:rPr>
          <w:rFonts w:ascii="Times New Roman" w:hAnsi="Times New Roman"/>
          <w:sz w:val="28"/>
          <w:szCs w:val="28"/>
        </w:rPr>
        <w:t> 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11) садоводческим или огородническим некоммерческим товариществам на срок не более чем пять лет;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 </w:t>
      </w:r>
      <w:hyperlink r:id="rId8" w:anchor="dst968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законами</w:t>
        </w:r>
      </w:hyperlink>
      <w:r w:rsidRPr="00290A50">
        <w:rPr>
          <w:rFonts w:ascii="Times New Roman" w:hAnsi="Times New Roman"/>
          <w:sz w:val="28"/>
          <w:szCs w:val="28"/>
        </w:rPr>
        <w:t>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13) лицам, с которыми в соответствии с Федеральным </w:t>
      </w:r>
      <w:hyperlink r:id="rId9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от 29 декабря 2012 года N 275-ФЗ "О государственном оборонном заказе", Федеральным </w:t>
      </w:r>
      <w:hyperlink r:id="rId10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14) некоммерческим организациям, предусмотренным законом Воронежской области и созданным Воронежской области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15) лицу, право безвозмездного пользования которого на земельный участок, находящийся в государственной или муниципальной собственности, </w:t>
      </w:r>
      <w:r w:rsidRPr="00290A50">
        <w:rPr>
          <w:rFonts w:ascii="Times New Roman" w:hAnsi="Times New Roman"/>
          <w:sz w:val="28"/>
          <w:szCs w:val="28"/>
        </w:rPr>
        <w:lastRenderedPageBreak/>
        <w:t>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16) лицу в случае и в порядке, которые предусмотрены Федеральным </w:t>
      </w:r>
      <w:hyperlink r:id="rId11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от 24 июля 2008 года N 161-ФЗ "О содействии развитию жилищного строительства";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17) гражданину в соответствии с Федеральным </w:t>
      </w:r>
      <w:hyperlink r:id="rId12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18) акционерному обществу "Почта России" в соответствии с Федеральным </w:t>
      </w:r>
      <w:hyperlink r:id="rId13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19)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 </w:t>
      </w:r>
      <w:hyperlink r:id="rId14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20) публично-правовой компании "Фонд развития территорий" для осуществления функций и полномочий, предусмотренных Федеральным </w:t>
      </w:r>
      <w:hyperlink r:id="rId15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 </w:t>
      </w:r>
      <w:hyperlink r:id="rId16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 xml:space="preserve"> от 26 октября 2002 года N 127-ФЗ "О несостоятельности (банкротстве)", невозможно в связи с </w:t>
      </w:r>
      <w:r w:rsidRPr="00290A50">
        <w:rPr>
          <w:rFonts w:ascii="Times New Roman" w:hAnsi="Times New Roman"/>
          <w:sz w:val="28"/>
          <w:szCs w:val="28"/>
        </w:rPr>
        <w:lastRenderedPageBreak/>
        <w:t>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 </w:t>
      </w:r>
      <w:hyperlink r:id="rId17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кодексом</w:t>
        </w:r>
      </w:hyperlink>
      <w:r w:rsidRPr="00290A50">
        <w:rPr>
          <w:rFonts w:ascii="Times New Roman" w:hAnsi="Times New Roman"/>
          <w:sz w:val="28"/>
          <w:szCs w:val="28"/>
        </w:rPr>
        <w:t> Российской Федерации;</w:t>
      </w:r>
    </w:p>
    <w:p w:rsid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21) публично-правовой компании "</w:t>
      </w:r>
      <w:proofErr w:type="spellStart"/>
      <w:r w:rsidRPr="00290A50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290A50">
        <w:rPr>
          <w:rFonts w:ascii="Times New Roman" w:hAnsi="Times New Roman"/>
          <w:sz w:val="28"/>
          <w:szCs w:val="28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 </w:t>
      </w:r>
      <w:hyperlink r:id="rId18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> "О публично-правовой компании "</w:t>
      </w:r>
      <w:proofErr w:type="spellStart"/>
      <w:r w:rsidRPr="00290A50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290A50">
        <w:rPr>
          <w:rFonts w:ascii="Times New Roman" w:hAnsi="Times New Roman"/>
          <w:sz w:val="28"/>
          <w:szCs w:val="28"/>
        </w:rPr>
        <w:t>";</w:t>
      </w:r>
    </w:p>
    <w:p w:rsidR="00290A50" w:rsidRPr="00290A50" w:rsidRDefault="00290A50" w:rsidP="00290A5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22) участнику Военного инновационного </w:t>
      </w:r>
      <w:proofErr w:type="spellStart"/>
      <w:r w:rsidRPr="00290A50">
        <w:rPr>
          <w:rFonts w:ascii="Times New Roman" w:hAnsi="Times New Roman"/>
          <w:sz w:val="28"/>
          <w:szCs w:val="28"/>
        </w:rPr>
        <w:t>технополиса</w:t>
      </w:r>
      <w:proofErr w:type="spellEnd"/>
      <w:r w:rsidRPr="00290A50">
        <w:rPr>
          <w:rFonts w:ascii="Times New Roman" w:hAnsi="Times New Roman"/>
          <w:sz w:val="28"/>
          <w:szCs w:val="28"/>
        </w:rPr>
        <w:t xml:space="preserve"> "Эра" Министерства обороны Российской Федерации в соответствии с Федеральным </w:t>
      </w:r>
      <w:hyperlink r:id="rId19" w:history="1">
        <w:r w:rsidRPr="00290A50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290A50">
        <w:rPr>
          <w:rFonts w:ascii="Times New Roman" w:hAnsi="Times New Roman"/>
          <w:sz w:val="28"/>
          <w:szCs w:val="28"/>
        </w:rPr>
        <w:t xml:space="preserve"> "О Военном инновационном </w:t>
      </w:r>
      <w:proofErr w:type="spellStart"/>
      <w:r w:rsidRPr="00290A50">
        <w:rPr>
          <w:rFonts w:ascii="Times New Roman" w:hAnsi="Times New Roman"/>
          <w:sz w:val="28"/>
          <w:szCs w:val="28"/>
        </w:rPr>
        <w:t>технополисе</w:t>
      </w:r>
      <w:proofErr w:type="spellEnd"/>
      <w:r w:rsidRPr="00290A50">
        <w:rPr>
          <w:rFonts w:ascii="Times New Roman" w:hAnsi="Times New Roman"/>
          <w:sz w:val="28"/>
          <w:szCs w:val="28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290A50">
        <w:rPr>
          <w:rFonts w:ascii="Times New Roman" w:hAnsi="Times New Roman"/>
          <w:sz w:val="28"/>
          <w:szCs w:val="28"/>
        </w:rPr>
        <w:t>Технополиса</w:t>
      </w:r>
      <w:proofErr w:type="spellEnd"/>
      <w:r w:rsidRPr="00290A50">
        <w:rPr>
          <w:rFonts w:ascii="Times New Roman" w:hAnsi="Times New Roman"/>
          <w:sz w:val="28"/>
          <w:szCs w:val="28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290A50">
        <w:rPr>
          <w:rFonts w:ascii="Times New Roman" w:hAnsi="Times New Roman"/>
          <w:sz w:val="28"/>
          <w:szCs w:val="28"/>
        </w:rPr>
        <w:t>Технополиса</w:t>
      </w:r>
      <w:proofErr w:type="spellEnd"/>
      <w:r w:rsidRPr="00290A50">
        <w:rPr>
          <w:rFonts w:ascii="Times New Roman" w:hAnsi="Times New Roman"/>
          <w:sz w:val="28"/>
          <w:szCs w:val="28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</w:p>
    <w:p w:rsidR="00290A50" w:rsidRPr="00290A50" w:rsidRDefault="00290A50" w:rsidP="00290A5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90A50">
        <w:rPr>
          <w:sz w:val="28"/>
          <w:szCs w:val="28"/>
        </w:rPr>
        <w:t>2. Обнародовать постановление на досках объявлений в здании администрации Рождественско-Хавского сельского поселения и МКОУ «Рождественско-</w:t>
      </w:r>
      <w:proofErr w:type="spellStart"/>
      <w:r w:rsidRPr="00290A50">
        <w:rPr>
          <w:sz w:val="28"/>
          <w:szCs w:val="28"/>
        </w:rPr>
        <w:t>Хавская</w:t>
      </w:r>
      <w:proofErr w:type="spellEnd"/>
      <w:r w:rsidRPr="00290A50">
        <w:rPr>
          <w:sz w:val="28"/>
          <w:szCs w:val="28"/>
        </w:rPr>
        <w:t xml:space="preserve"> СОШ» и на официальном сайте администрации Рождественско-Хавского сельского поселения Новоусманского муниципального района Воронежской области в сети «Интернет» </w:t>
      </w:r>
      <w:hyperlink r:id="rId20" w:history="1">
        <w:r w:rsidRPr="00290A50">
          <w:rPr>
            <w:rStyle w:val="a3"/>
            <w:sz w:val="28"/>
            <w:szCs w:val="28"/>
          </w:rPr>
          <w:t>http://rhavskoe.ru/</w:t>
        </w:r>
      </w:hyperlink>
      <w:r w:rsidRPr="00290A50">
        <w:rPr>
          <w:sz w:val="28"/>
          <w:szCs w:val="28"/>
        </w:rPr>
        <w:t>.</w:t>
      </w:r>
    </w:p>
    <w:p w:rsidR="00290A50" w:rsidRPr="00290A50" w:rsidRDefault="00290A50" w:rsidP="00290A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        3.Постановление вступает в силу со дня его обнародования. </w:t>
      </w:r>
    </w:p>
    <w:p w:rsidR="00290A50" w:rsidRPr="00290A50" w:rsidRDefault="00290A50" w:rsidP="00290A50">
      <w:p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90A5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290A50" w:rsidRPr="00290A50" w:rsidRDefault="00290A50" w:rsidP="00290A50">
      <w:pPr>
        <w:tabs>
          <w:tab w:val="left" w:pos="963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0A50" w:rsidRPr="00290A50" w:rsidRDefault="00290A50" w:rsidP="00290A50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90A50" w:rsidRPr="00290A50" w:rsidRDefault="00290A50" w:rsidP="00290A50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90A50" w:rsidRPr="00290A50" w:rsidRDefault="00290A50" w:rsidP="00290A50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>Рождественско-Хавского</w:t>
      </w:r>
    </w:p>
    <w:p w:rsidR="00290A50" w:rsidRPr="00290A50" w:rsidRDefault="00290A50" w:rsidP="00290A50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0A5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Е.В. ЧИРКОВ </w:t>
      </w:r>
    </w:p>
    <w:p w:rsidR="00290A50" w:rsidRPr="00290A50" w:rsidRDefault="00290A50" w:rsidP="00290A50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202F2" w:rsidRPr="00290A50" w:rsidRDefault="00D202F2" w:rsidP="00290A50">
      <w:pPr>
        <w:rPr>
          <w:rFonts w:ascii="Times New Roman" w:hAnsi="Times New Roman"/>
          <w:sz w:val="28"/>
          <w:szCs w:val="28"/>
        </w:rPr>
      </w:pPr>
    </w:p>
    <w:sectPr w:rsidR="00D202F2" w:rsidRPr="00290A50" w:rsidSect="00D2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A50"/>
    <w:rsid w:val="002158E0"/>
    <w:rsid w:val="00290A50"/>
    <w:rsid w:val="004900C4"/>
    <w:rsid w:val="008D2AA2"/>
    <w:rsid w:val="00A04464"/>
    <w:rsid w:val="00A92FCE"/>
    <w:rsid w:val="00D202F2"/>
    <w:rsid w:val="00D6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0B46F-B2DD-40BA-930E-C8A27AAA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90A5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A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290A50"/>
    <w:rPr>
      <w:color w:val="0000FF"/>
      <w:u w:val="single"/>
    </w:rPr>
  </w:style>
  <w:style w:type="paragraph" w:customStyle="1" w:styleId="ConsPlusNormal">
    <w:name w:val="ConsPlusNormal"/>
    <w:rsid w:val="00290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90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6133/5fe0feaff713d5ef91354173de29ffb4c33b81d7/" TargetMode="External"/><Relationship Id="rId13" Type="http://schemas.openxmlformats.org/officeDocument/2006/relationships/hyperlink" Target="https://www.consultant.ru/document/cons_doc_LAW_386941/" TargetMode="External"/><Relationship Id="rId18" Type="http://schemas.openxmlformats.org/officeDocument/2006/relationships/hyperlink" Target="https://www.consultant.ru/document/cons_doc_LAW_434708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190624/25f186eefb5315b42c902be14a6b40ec63ea7acc/" TargetMode="External"/><Relationship Id="rId12" Type="http://schemas.openxmlformats.org/officeDocument/2006/relationships/hyperlink" Target="https://www.consultant.ru/document/cons_doc_LAW_422196/" TargetMode="External"/><Relationship Id="rId17" Type="http://schemas.openxmlformats.org/officeDocument/2006/relationships/hyperlink" Target="https://www.consultant.ru/document/cons_doc_LAW_4306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35882/" TargetMode="External"/><Relationship Id="rId20" Type="http://schemas.openxmlformats.org/officeDocument/2006/relationships/hyperlink" Target="http://rhavskoe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0704/" TargetMode="External"/><Relationship Id="rId11" Type="http://schemas.openxmlformats.org/officeDocument/2006/relationships/hyperlink" Target="https://www.consultant.ru/document/cons_doc_LAW_406133/" TargetMode="External"/><Relationship Id="rId5" Type="http://schemas.openxmlformats.org/officeDocument/2006/relationships/hyperlink" Target="https://www.consultant.ru/document/cons_doc_LAW_422430/ccff4260e7e0bd6e3797bee96043a4a2c3d49ae6/" TargetMode="External"/><Relationship Id="rId15" Type="http://schemas.openxmlformats.org/officeDocument/2006/relationships/hyperlink" Target="https://www.consultant.ru/document/cons_doc_LAW_435969/" TargetMode="External"/><Relationship Id="rId10" Type="http://schemas.openxmlformats.org/officeDocument/2006/relationships/hyperlink" Target="https://www.consultant.ru/document/cons_doc_LAW_410704/" TargetMode="External"/><Relationship Id="rId19" Type="http://schemas.openxmlformats.org/officeDocument/2006/relationships/hyperlink" Target="https://www.consultant.ru/document/cons_doc_LAW_42178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nsultant.ru/document/cons_doc_LAW_435890/" TargetMode="External"/><Relationship Id="rId14" Type="http://schemas.openxmlformats.org/officeDocument/2006/relationships/hyperlink" Target="https://www.consultant.ru/document/cons_doc_LAW_33773/f6fb5e26212db7c34ed9e1fc1e33a10f57b1947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2023-02-20T07:34:00Z</cp:lastPrinted>
  <dcterms:created xsi:type="dcterms:W3CDTF">2023-02-19T14:11:00Z</dcterms:created>
  <dcterms:modified xsi:type="dcterms:W3CDTF">2023-02-20T07:43:00Z</dcterms:modified>
</cp:coreProperties>
</file>